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B93FA" w14:textId="75F2E9E1" w:rsidR="001211FD" w:rsidRPr="00CB224E" w:rsidRDefault="00954EBF" w:rsidP="00827CEA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_GoBack"/>
      <w:bookmarkEnd w:id="0"/>
      <w:r w:rsidRPr="00CB224E">
        <w:rPr>
          <w:rFonts w:cs="Forte Forward"/>
          <w:b/>
          <w:bCs/>
          <w:i/>
          <w:iCs/>
          <w:sz w:val="40"/>
          <w:szCs w:val="40"/>
        </w:rPr>
        <w:t>«</w:t>
      </w:r>
      <w:r w:rsidRPr="00CB224E">
        <w:rPr>
          <w:rFonts w:ascii="Times New Roman" w:hAnsi="Times New Roman" w:cs="Times New Roman"/>
          <w:b/>
          <w:bCs/>
          <w:i/>
          <w:iCs/>
          <w:sz w:val="40"/>
          <w:szCs w:val="40"/>
        </w:rPr>
        <w:t>ФОР</w:t>
      </w:r>
      <w:r w:rsidR="000A20E4" w:rsidRPr="00CB224E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МИРОВАНИЕ ЗДОРОВОГО ОБРАЗА ЖИЗНИ У ДЕТЕЙ ДОШКОЛЬНОГО В</w:t>
      </w:r>
      <w:r w:rsidR="003A5971" w:rsidRPr="00CB224E">
        <w:rPr>
          <w:rFonts w:ascii="Times New Roman" w:hAnsi="Times New Roman" w:cs="Times New Roman"/>
          <w:b/>
          <w:bCs/>
          <w:i/>
          <w:iCs/>
          <w:sz w:val="40"/>
          <w:szCs w:val="40"/>
        </w:rPr>
        <w:t>ОЗРАСТА»</w:t>
      </w:r>
    </w:p>
    <w:p w14:paraId="27972843" w14:textId="0303426C" w:rsidR="00BE4463" w:rsidRDefault="00827CEA">
      <w:pPr>
        <w:rPr>
          <w:b/>
          <w:bCs/>
          <w:i/>
          <w:iCs/>
          <w:color w:val="4EA72E" w:themeColor="accent6"/>
        </w:rPr>
      </w:pPr>
      <w:r>
        <w:rPr>
          <w:b/>
          <w:bCs/>
          <w:i/>
          <w:iCs/>
          <w:noProof/>
          <w:color w:val="4EA72E" w:themeColor="accent6"/>
        </w:rPr>
        <w:drawing>
          <wp:anchor distT="0" distB="0" distL="114300" distR="114300" simplePos="0" relativeHeight="251660288" behindDoc="0" locked="0" layoutInCell="1" allowOverlap="1" wp14:anchorId="1B748852" wp14:editId="7B6D1E53">
            <wp:simplePos x="0" y="0"/>
            <wp:positionH relativeFrom="column">
              <wp:posOffset>-59055</wp:posOffset>
            </wp:positionH>
            <wp:positionV relativeFrom="paragraph">
              <wp:posOffset>317500</wp:posOffset>
            </wp:positionV>
            <wp:extent cx="5699760" cy="44386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F0F">
        <w:rPr>
          <w:b/>
          <w:bCs/>
          <w:i/>
          <w:iCs/>
          <w:noProof/>
          <w:color w:val="4EA72E" w:themeColor="accent6"/>
        </w:rPr>
        <w:drawing>
          <wp:anchor distT="0" distB="0" distL="114300" distR="114300" simplePos="0" relativeHeight="251659264" behindDoc="0" locked="0" layoutInCell="1" allowOverlap="1" wp14:anchorId="65B483EB" wp14:editId="02CE8B87">
            <wp:simplePos x="0" y="0"/>
            <wp:positionH relativeFrom="column">
              <wp:posOffset>1126490</wp:posOffset>
            </wp:positionH>
            <wp:positionV relativeFrom="paragraph">
              <wp:posOffset>5113655</wp:posOffset>
            </wp:positionV>
            <wp:extent cx="4661535" cy="3340735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53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8B4C3" w14:textId="77777777" w:rsidR="00827CEA" w:rsidRDefault="00025D48">
      <w:pPr>
        <w:pStyle w:val="ac"/>
        <w:shd w:val="clear" w:color="auto" w:fill="FFFFFF"/>
        <w:spacing w:before="30" w:beforeAutospacing="0" w:after="0" w:afterAutospacing="0"/>
        <w:jc w:val="both"/>
        <w:divId w:val="1947543577"/>
        <w:rPr>
          <w:rFonts w:eastAsia="Times New Roman"/>
          <w:b/>
          <w:bCs/>
          <w:iCs/>
          <w:color w:val="4EA72E" w:themeColor="accent6"/>
          <w:sz w:val="28"/>
          <w:szCs w:val="28"/>
          <w:shd w:val="clear" w:color="auto" w:fill="FFFFFF"/>
        </w:rPr>
      </w:pPr>
      <w:r w:rsidRPr="00827CEA">
        <w:rPr>
          <w:rFonts w:eastAsia="Times New Roman"/>
          <w:b/>
          <w:bCs/>
          <w:iCs/>
          <w:color w:val="4EA72E" w:themeColor="accent6"/>
          <w:sz w:val="28"/>
          <w:szCs w:val="28"/>
          <w:shd w:val="clear" w:color="auto" w:fill="FFFFFF"/>
        </w:rPr>
        <w:t xml:space="preserve">     </w:t>
      </w:r>
    </w:p>
    <w:p w14:paraId="11A5256F" w14:textId="32FC4461" w:rsidR="00487623" w:rsidRPr="00827CEA" w:rsidRDefault="0062445A" w:rsidP="00827CEA">
      <w:pPr>
        <w:pStyle w:val="ac"/>
        <w:shd w:val="clear" w:color="auto" w:fill="FFFFFF"/>
        <w:spacing w:before="30" w:beforeAutospacing="0" w:after="0" w:afterAutospacing="0"/>
        <w:ind w:firstLine="708"/>
        <w:jc w:val="both"/>
        <w:divId w:val="1947543577"/>
        <w:rPr>
          <w:rFonts w:eastAsia="Times New Roman"/>
          <w:b/>
          <w:bCs/>
          <w:iCs/>
          <w:color w:val="4EA72E" w:themeColor="accent6"/>
          <w:sz w:val="28"/>
          <w:szCs w:val="28"/>
          <w:shd w:val="clear" w:color="auto" w:fill="FFFFFF"/>
        </w:rPr>
      </w:pPr>
      <w:r w:rsidRPr="00827CEA">
        <w:rPr>
          <w:rFonts w:eastAsia="Times New Roman"/>
          <w:b/>
          <w:bCs/>
          <w:iCs/>
          <w:sz w:val="28"/>
          <w:szCs w:val="28"/>
          <w:shd w:val="clear" w:color="auto" w:fill="FFFFFF"/>
        </w:rPr>
        <w:lastRenderedPageBreak/>
        <w:t>Здоровый  образ жизни является основой для гармоничного развити</w:t>
      </w:r>
      <w:r w:rsidR="00827CEA" w:rsidRPr="00827CEA">
        <w:rPr>
          <w:rFonts w:eastAsia="Times New Roman"/>
          <w:b/>
          <w:bCs/>
          <w:iCs/>
          <w:sz w:val="28"/>
          <w:szCs w:val="28"/>
          <w:shd w:val="clear" w:color="auto" w:fill="FFFFFF"/>
        </w:rPr>
        <w:t>я ребенка, причем, чем в более</w:t>
      </w:r>
      <w:r w:rsidRPr="00827CEA">
        <w:rPr>
          <w:rFonts w:eastAsia="Times New Roman"/>
          <w:b/>
          <w:bCs/>
          <w:iCs/>
          <w:sz w:val="28"/>
          <w:szCs w:val="28"/>
          <w:shd w:val="clear" w:color="auto" w:fill="FFFFFF"/>
        </w:rPr>
        <w:t xml:space="preserve"> раннем возрасте человеку начинают прививаться здоровые привычки и порядки, тем более эффективным становится воспитание здорового образа жизни</w:t>
      </w:r>
      <w:r w:rsidR="00487623" w:rsidRPr="00827CEA">
        <w:rPr>
          <w:rFonts w:eastAsia="Times New Roman"/>
          <w:b/>
          <w:bCs/>
          <w:iCs/>
          <w:sz w:val="28"/>
          <w:szCs w:val="28"/>
          <w:shd w:val="clear" w:color="auto" w:fill="FFFFFF"/>
        </w:rPr>
        <w:t>.</w:t>
      </w:r>
    </w:p>
    <w:p w14:paraId="0CD9E24D" w14:textId="73430A86" w:rsidR="006A3214" w:rsidRPr="00827CEA" w:rsidRDefault="00487623">
      <w:pPr>
        <w:pStyle w:val="ac"/>
        <w:shd w:val="clear" w:color="auto" w:fill="FFFFFF"/>
        <w:spacing w:before="30" w:beforeAutospacing="0" w:after="0" w:afterAutospacing="0"/>
        <w:jc w:val="both"/>
        <w:divId w:val="1947543577"/>
        <w:rPr>
          <w:rFonts w:eastAsia="Times New Roman"/>
          <w:b/>
          <w:bCs/>
          <w:iCs/>
          <w:sz w:val="28"/>
          <w:szCs w:val="28"/>
          <w:shd w:val="clear" w:color="auto" w:fill="FFFFFF"/>
        </w:rPr>
      </w:pPr>
      <w:r w:rsidRPr="00827CEA">
        <w:rPr>
          <w:rFonts w:eastAsia="Times New Roman"/>
          <w:b/>
          <w:bCs/>
          <w:iCs/>
          <w:sz w:val="28"/>
          <w:szCs w:val="28"/>
          <w:shd w:val="clear" w:color="auto" w:fill="FFFFFF"/>
        </w:rPr>
        <w:t xml:space="preserve">    </w:t>
      </w:r>
      <w:r w:rsidR="006A3214" w:rsidRPr="00827CEA">
        <w:rPr>
          <w:rFonts w:eastAsia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6A3214" w:rsidRPr="00827CEA">
        <w:rPr>
          <w:b/>
          <w:bCs/>
          <w:iCs/>
          <w:sz w:val="28"/>
          <w:szCs w:val="28"/>
        </w:rPr>
        <w:t>Период дошкольного возраста является по-настоящему уникальным: столь интенсивного развития человек больше не переживает никогда – за 7 лет его формирование достигает невероятных высот, что становится возможным благодаря особому детскому потенциалу развития – психического и физического. В дошкольном возрасте формируются основные жизненные понятия, в том числе понятие здоровья и правильного здорового поведения. Полученные в этом возрасте представления порой бывают необычайно стойкими и ложатся в основу дальнейшего развития человека.</w:t>
      </w:r>
    </w:p>
    <w:p w14:paraId="1DCB4D56" w14:textId="3064EC06" w:rsidR="006A3214" w:rsidRPr="00827CEA" w:rsidRDefault="00487623" w:rsidP="00487623">
      <w:pPr>
        <w:pStyle w:val="ac"/>
        <w:shd w:val="clear" w:color="auto" w:fill="FFFFFF"/>
        <w:spacing w:before="30" w:beforeAutospacing="0" w:after="0" w:afterAutospacing="0"/>
        <w:jc w:val="both"/>
        <w:divId w:val="1947543577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 xml:space="preserve">    </w:t>
      </w:r>
      <w:r w:rsidR="006A3214" w:rsidRPr="00827CEA">
        <w:rPr>
          <w:b/>
          <w:bCs/>
          <w:iCs/>
          <w:sz w:val="28"/>
          <w:szCs w:val="28"/>
        </w:rPr>
        <w:t>Компоненты здорового образа жизни ребенка дошкольного возраста практически идентичны таковым для образа жизни любого другого возраста, однако, естественно, существуют определенные нюансы, характерные именно для возраста 2-7 лет.</w:t>
      </w:r>
    </w:p>
    <w:p w14:paraId="1231B5EB" w14:textId="77777777" w:rsidR="00CD01E3" w:rsidRPr="00827CEA" w:rsidRDefault="00CD01E3" w:rsidP="00487623">
      <w:pPr>
        <w:pStyle w:val="ac"/>
        <w:shd w:val="clear" w:color="auto" w:fill="FFFFFF"/>
        <w:spacing w:before="30" w:beforeAutospacing="0" w:after="0" w:afterAutospacing="0"/>
        <w:jc w:val="both"/>
        <w:divId w:val="1947543577"/>
        <w:rPr>
          <w:b/>
          <w:bCs/>
          <w:iCs/>
          <w:sz w:val="28"/>
          <w:szCs w:val="28"/>
        </w:rPr>
      </w:pPr>
    </w:p>
    <w:p w14:paraId="476906CC" w14:textId="77777777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jc w:val="center"/>
        <w:divId w:val="1369529188"/>
        <w:rPr>
          <w:b/>
          <w:bCs/>
          <w:iCs/>
          <w:color w:val="FF0000"/>
          <w:sz w:val="32"/>
          <w:szCs w:val="32"/>
        </w:rPr>
      </w:pPr>
      <w:r w:rsidRPr="00827CEA">
        <w:rPr>
          <w:b/>
          <w:bCs/>
          <w:iCs/>
          <w:color w:val="FF0000"/>
          <w:sz w:val="32"/>
          <w:szCs w:val="32"/>
        </w:rPr>
        <w:t>Рациональный режим дня</w:t>
      </w:r>
    </w:p>
    <w:p w14:paraId="2336AAF6" w14:textId="7DC6502E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firstLine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Режим дня подразумевает особое распределение времени и чередование различных видов деятельности в течение дня. Соблюдение режима дает возможность наладить функционирование всех органов и систем, облегчить процесс обучения, сделать процессы работы и восстановления организма наиболее эффективными. Именно поэтому режим дня становится основой формирования здоровья с самых первых дней жизни.</w:t>
      </w:r>
    </w:p>
    <w:p w14:paraId="03495399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 w:firstLine="425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На чем должны строиться режимные мероприятия детей дошкольного возраста?</w:t>
      </w:r>
    </w:p>
    <w:p w14:paraId="2F18B8D9" w14:textId="77777777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1.На полноценном удовлетворении потребностей организма ребенка (сон, питание, движение, общение и т.п.).</w:t>
      </w:r>
    </w:p>
    <w:p w14:paraId="62783360" w14:textId="77777777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2.На рациональном уходе, в том числе обеспечении чистоты.</w:t>
      </w:r>
    </w:p>
    <w:p w14:paraId="3857D2DA" w14:textId="77777777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3.На вовлечении ребенка в трудовые процессы.</w:t>
      </w:r>
    </w:p>
    <w:p w14:paraId="1C40BB08" w14:textId="77777777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4.На формировании общепринятых гигиенических навыков.</w:t>
      </w:r>
    </w:p>
    <w:p w14:paraId="7A53E078" w14:textId="77777777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5.На эмоциональном благополучии и общении.</w:t>
      </w:r>
    </w:p>
    <w:p w14:paraId="7ED74F21" w14:textId="77777777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6.На учете индивидуальных особенностей ребенка.</w:t>
      </w:r>
    </w:p>
    <w:p w14:paraId="2503A8A4" w14:textId="267EE59B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ind w:left="284" w:firstLine="567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 xml:space="preserve">К сожалению, индивидуальный подход при планировании любого компонента здорового образа жизни в детском саду практически невозможен: воспитание в группе строится преимущественно на соответствии общим правилам и принципам. Поэтому в дошкольном возрасте индивидуальный подход в построении образа жизни осуществляется преимущественно родителями: в выходные дни и вечером после посещения детского сада. В связи с этим родителям в формировании режима следует придерживаться двух главных </w:t>
      </w:r>
      <w:r w:rsidRPr="00827CEA">
        <w:rPr>
          <w:b/>
          <w:bCs/>
          <w:iCs/>
          <w:sz w:val="28"/>
          <w:szCs w:val="28"/>
        </w:rPr>
        <w:lastRenderedPageBreak/>
        <w:t>принципов: стабильности и гибкости.    Стабильность подразумевает постоянство, гибкость – возможность быстрого перестроения режима</w:t>
      </w:r>
      <w:r w:rsidR="00827CEA" w:rsidRPr="00827CEA">
        <w:rPr>
          <w:b/>
          <w:bCs/>
          <w:iCs/>
          <w:sz w:val="28"/>
          <w:szCs w:val="28"/>
        </w:rPr>
        <w:t>,</w:t>
      </w:r>
      <w:r w:rsidRPr="00827CEA">
        <w:rPr>
          <w:b/>
          <w:bCs/>
          <w:iCs/>
          <w:sz w:val="28"/>
          <w:szCs w:val="28"/>
        </w:rPr>
        <w:t xml:space="preserve"> под меняющиеся потребности интенсивно растущего организма.</w:t>
      </w:r>
    </w:p>
    <w:p w14:paraId="1BDF5431" w14:textId="10D699A9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jc w:val="both"/>
        <w:divId w:val="1369529188"/>
        <w:rPr>
          <w:b/>
          <w:bCs/>
          <w:iCs/>
          <w:color w:val="4EA72E" w:themeColor="accent6"/>
          <w:sz w:val="28"/>
          <w:szCs w:val="28"/>
        </w:rPr>
      </w:pPr>
      <w:r w:rsidRPr="00827CEA">
        <w:rPr>
          <w:b/>
          <w:bCs/>
          <w:iCs/>
          <w:color w:val="4EA72E" w:themeColor="accent6"/>
          <w:sz w:val="28"/>
          <w:szCs w:val="28"/>
        </w:rPr>
        <w:t>   </w:t>
      </w:r>
    </w:p>
    <w:p w14:paraId="5A97E5E1" w14:textId="5F51833F" w:rsidR="00CD01E3" w:rsidRPr="00827CEA" w:rsidRDefault="00CD01E3" w:rsidP="000741D4">
      <w:pPr>
        <w:pStyle w:val="ac"/>
        <w:shd w:val="clear" w:color="auto" w:fill="FFFFFF"/>
        <w:spacing w:before="30" w:beforeAutospacing="0" w:after="0" w:afterAutospacing="0"/>
        <w:jc w:val="center"/>
        <w:divId w:val="1369529188"/>
        <w:rPr>
          <w:b/>
          <w:bCs/>
          <w:iCs/>
          <w:color w:val="FF0000"/>
          <w:sz w:val="32"/>
          <w:szCs w:val="32"/>
        </w:rPr>
      </w:pPr>
      <w:r w:rsidRPr="00827CEA">
        <w:rPr>
          <w:b/>
          <w:bCs/>
          <w:iCs/>
          <w:color w:val="FF0000"/>
          <w:sz w:val="32"/>
          <w:szCs w:val="32"/>
        </w:rPr>
        <w:t>Питание</w:t>
      </w:r>
    </w:p>
    <w:p w14:paraId="105ABC70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 w:line="225" w:lineRule="atLeast"/>
        <w:ind w:left="284" w:firstLine="567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 В связи с важностью такого компонента питания, как регулярность, в выходные и праздничные дни родителям рекомендуют придерживаться того же распорядка приема пищи, что и в дошкольном учреждении. Конечно, вполне допустимо отклонение от режима питания, обоснованное, например, выездом на природу, однако и в этом случае прием пищи лучше максимально приближать к привычному времени.</w:t>
      </w:r>
    </w:p>
    <w:p w14:paraId="04479EFC" w14:textId="77777777" w:rsidR="000741D4" w:rsidRPr="00827CEA" w:rsidRDefault="000741D4">
      <w:pPr>
        <w:pStyle w:val="ac"/>
        <w:shd w:val="clear" w:color="auto" w:fill="FFFFFF"/>
        <w:spacing w:before="30" w:beforeAutospacing="0" w:after="30" w:afterAutospacing="0"/>
        <w:ind w:left="284"/>
        <w:jc w:val="center"/>
        <w:divId w:val="1369529188"/>
        <w:rPr>
          <w:b/>
          <w:bCs/>
          <w:iCs/>
          <w:color w:val="4EA72E" w:themeColor="accent6"/>
          <w:sz w:val="28"/>
          <w:szCs w:val="28"/>
        </w:rPr>
      </w:pPr>
    </w:p>
    <w:p w14:paraId="03FBC40C" w14:textId="5524EA91" w:rsidR="00CD01E3" w:rsidRPr="00827CEA" w:rsidRDefault="00CD01E3">
      <w:pPr>
        <w:pStyle w:val="ac"/>
        <w:shd w:val="clear" w:color="auto" w:fill="FFFFFF"/>
        <w:spacing w:before="30" w:beforeAutospacing="0" w:after="30" w:afterAutospacing="0"/>
        <w:ind w:left="284"/>
        <w:jc w:val="center"/>
        <w:divId w:val="1369529188"/>
        <w:rPr>
          <w:b/>
          <w:bCs/>
          <w:iCs/>
          <w:color w:val="FF0000"/>
          <w:sz w:val="32"/>
          <w:szCs w:val="32"/>
        </w:rPr>
      </w:pPr>
      <w:r w:rsidRPr="00827CEA">
        <w:rPr>
          <w:b/>
          <w:bCs/>
          <w:iCs/>
          <w:color w:val="FF0000"/>
          <w:sz w:val="32"/>
          <w:szCs w:val="32"/>
        </w:rPr>
        <w:t>Физическая нагрузка</w:t>
      </w:r>
    </w:p>
    <w:p w14:paraId="5180F7DD" w14:textId="592554B8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 </w:t>
      </w:r>
      <w:r w:rsidR="000741D4" w:rsidRPr="00827CEA">
        <w:rPr>
          <w:b/>
          <w:bCs/>
          <w:iCs/>
          <w:sz w:val="28"/>
          <w:szCs w:val="28"/>
        </w:rPr>
        <w:t xml:space="preserve">      </w:t>
      </w:r>
      <w:r w:rsidRPr="00827CEA">
        <w:rPr>
          <w:b/>
          <w:bCs/>
          <w:iCs/>
          <w:sz w:val="28"/>
          <w:szCs w:val="28"/>
        </w:rPr>
        <w:t> 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 Недопустимо оставлять ребенка весь день дома перед телевизором – это чревато не только проблемами со здоровьем, но и развитием патологического стереотипа, при котором у дошкольника формируется представление об отдыхе именно как о пассивном «лежании» и «ничегонеделании». Старайтесь организовывать выезды на природу, посещать вместе спортзалы и стадионы, а в возрасте 5-6 лет вполне можно начинать заниматься некоторыми видами спорта в секциях.</w:t>
      </w:r>
    </w:p>
    <w:p w14:paraId="5BB1B944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14:paraId="3578957C" w14:textId="77777777" w:rsidR="000741D4" w:rsidRPr="00827CEA" w:rsidRDefault="000741D4">
      <w:pPr>
        <w:pStyle w:val="ac"/>
        <w:shd w:val="clear" w:color="auto" w:fill="FFFFFF"/>
        <w:spacing w:before="30" w:beforeAutospacing="0" w:after="0" w:afterAutospacing="0"/>
        <w:ind w:left="284"/>
        <w:jc w:val="center"/>
        <w:divId w:val="1369529188"/>
        <w:rPr>
          <w:b/>
          <w:bCs/>
          <w:iCs/>
          <w:color w:val="4EA72E" w:themeColor="accent6"/>
          <w:sz w:val="28"/>
          <w:szCs w:val="28"/>
        </w:rPr>
      </w:pPr>
    </w:p>
    <w:p w14:paraId="4C1D59B1" w14:textId="08300691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ind w:left="284"/>
        <w:jc w:val="center"/>
        <w:divId w:val="1369529188"/>
        <w:rPr>
          <w:b/>
          <w:bCs/>
          <w:iCs/>
          <w:color w:val="196B24" w:themeColor="accent3"/>
          <w:sz w:val="32"/>
          <w:szCs w:val="32"/>
        </w:rPr>
      </w:pPr>
      <w:r w:rsidRPr="00827CEA">
        <w:rPr>
          <w:b/>
          <w:bCs/>
          <w:iCs/>
          <w:color w:val="FF0000"/>
          <w:sz w:val="32"/>
          <w:szCs w:val="32"/>
        </w:rPr>
        <w:t>Закаливание</w:t>
      </w:r>
    </w:p>
    <w:p w14:paraId="26686BDB" w14:textId="5CE8FCF2" w:rsidR="00CD01E3" w:rsidRPr="00827CEA" w:rsidRDefault="00CD01E3" w:rsidP="000741D4">
      <w:pPr>
        <w:pStyle w:val="ac"/>
        <w:shd w:val="clear" w:color="auto" w:fill="FFFFFF"/>
        <w:spacing w:before="30" w:beforeAutospacing="0" w:after="0" w:afterAutospacing="0" w:line="225" w:lineRule="atLeast"/>
        <w:ind w:left="284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 </w:t>
      </w:r>
      <w:r w:rsidR="000741D4" w:rsidRPr="00827CEA">
        <w:rPr>
          <w:b/>
          <w:bCs/>
          <w:iCs/>
          <w:sz w:val="28"/>
          <w:szCs w:val="28"/>
        </w:rPr>
        <w:t xml:space="preserve">     </w:t>
      </w:r>
      <w:r w:rsidRPr="00827CEA">
        <w:rPr>
          <w:b/>
          <w:bCs/>
          <w:iCs/>
          <w:sz w:val="28"/>
          <w:szCs w:val="28"/>
        </w:rPr>
        <w:t> Польза закаливающих процедур заключается в повышении сопротивляемости организма ребенка к различным инфекционным заболеваниям. Кроме того, замечено, что закаливание способствует повышению работоспособности и развитию целого комплекса компенсаторных реакций.</w:t>
      </w:r>
    </w:p>
    <w:p w14:paraId="0EFE6815" w14:textId="77777777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 xml:space="preserve">Несмотря на то, что в будние дни ребенок посещает детский сад, родители при желании могут проводить эффективные закаливающие процедуры. Например, ежедневные обливания прохладной водой могут проводиться утром или вечером. В последнем случае стоит </w:t>
      </w:r>
      <w:r w:rsidRPr="00827CEA">
        <w:rPr>
          <w:b/>
          <w:bCs/>
          <w:iCs/>
          <w:sz w:val="28"/>
          <w:szCs w:val="28"/>
        </w:rPr>
        <w:lastRenderedPageBreak/>
        <w:t>учитывать тонизирующий эффект воздействия холода - в ряде случаев после обливания у ребенка может наблюдаться нарушение засыпания. Впрочем, здоровые дети при достаточной дневной нагрузке легко засыпают при любых обстоятельствах.</w:t>
      </w:r>
    </w:p>
    <w:p w14:paraId="3EA26A49" w14:textId="77777777" w:rsidR="000741D4" w:rsidRPr="00827CEA" w:rsidRDefault="000741D4">
      <w:pPr>
        <w:pStyle w:val="ac"/>
        <w:shd w:val="clear" w:color="auto" w:fill="FFFFFF"/>
        <w:spacing w:before="30" w:beforeAutospacing="0" w:after="0" w:afterAutospacing="0"/>
        <w:ind w:left="284"/>
        <w:jc w:val="center"/>
        <w:divId w:val="1369529188"/>
        <w:rPr>
          <w:b/>
          <w:bCs/>
          <w:iCs/>
          <w:color w:val="4EA72E" w:themeColor="accent6"/>
          <w:sz w:val="28"/>
          <w:szCs w:val="28"/>
        </w:rPr>
      </w:pPr>
    </w:p>
    <w:p w14:paraId="50EBB7F5" w14:textId="713CA568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ind w:left="284"/>
        <w:jc w:val="center"/>
        <w:divId w:val="1369529188"/>
        <w:rPr>
          <w:b/>
          <w:bCs/>
          <w:iCs/>
          <w:color w:val="FF0000"/>
          <w:sz w:val="32"/>
          <w:szCs w:val="32"/>
        </w:rPr>
      </w:pPr>
      <w:r w:rsidRPr="00827CEA">
        <w:rPr>
          <w:b/>
          <w:bCs/>
          <w:iCs/>
          <w:color w:val="FF0000"/>
          <w:sz w:val="32"/>
          <w:szCs w:val="32"/>
        </w:rPr>
        <w:t>Гигиенические мероприятия и навыки</w:t>
      </w:r>
    </w:p>
    <w:p w14:paraId="70D022B9" w14:textId="72C67C56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 </w:t>
      </w:r>
      <w:r w:rsidR="000741D4" w:rsidRPr="00827CEA">
        <w:rPr>
          <w:b/>
          <w:bCs/>
          <w:iCs/>
          <w:sz w:val="28"/>
          <w:szCs w:val="28"/>
        </w:rPr>
        <w:t xml:space="preserve">     </w:t>
      </w:r>
      <w:r w:rsidRPr="00827CEA">
        <w:rPr>
          <w:b/>
          <w:bCs/>
          <w:iCs/>
          <w:sz w:val="28"/>
          <w:szCs w:val="28"/>
        </w:rPr>
        <w:t> 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 Однако, несмотря на все воспитательные мероприятия, стоит учитывать, что ребенок дошкольного возраста в большинстве случаев нуждается в контроле. Напоминайте ребенку о необходимости мыть руки, контролируйте его умывание, поощряйте его самостоятельность в этих вопросах.</w:t>
      </w:r>
    </w:p>
    <w:p w14:paraId="7BD106F8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Основные гигиенические правила для ребенка дошкольного возраста:</w:t>
      </w:r>
    </w:p>
    <w:p w14:paraId="1D054A5D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1.умывание и чистка зубов утром и вечером;</w:t>
      </w:r>
    </w:p>
    <w:p w14:paraId="6F028569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2.мытье рук после гуляния и перед каждым приемом пищи;</w:t>
      </w:r>
    </w:p>
    <w:p w14:paraId="4EC4ECC1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3.мытье ног, гигиенические процедуры перед сном;</w:t>
      </w:r>
    </w:p>
    <w:p w14:paraId="73BB7942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4.смена нижнего белья один раз в 1-2 дня;</w:t>
      </w:r>
    </w:p>
    <w:p w14:paraId="7A27CE50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5.мытье всего тела и волос один раз в 5-7 дней;</w:t>
      </w:r>
    </w:p>
    <w:p w14:paraId="6422BE22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6.замена постельного белья раз в 2-3 недели;</w:t>
      </w:r>
    </w:p>
    <w:p w14:paraId="23E50DEC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7.регулярная замена индивидуальных полотенец;</w:t>
      </w:r>
    </w:p>
    <w:p w14:paraId="64BF813C" w14:textId="4C060FC1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8.использование туалетной бумаги.</w:t>
      </w:r>
    </w:p>
    <w:p w14:paraId="21CDC1D3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 </w:t>
      </w:r>
    </w:p>
    <w:p w14:paraId="6D918C1F" w14:textId="77777777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ind w:left="284" w:firstLine="567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Мы перечислили только те моменты, которые касаются чистоты, однако в понятие гигиена входит также соблюдение гигиены зрения (освещение, правильная посадка при чтении и рисовании, ограничение просмотра телевизора), гигиена слуха (сводится преимущественно к ограничению громкости передач и музыки), требования к одежде и обуви (соответствие размера, натуральность тканей, свободный покрой) и некоторые другие показатели.</w:t>
      </w:r>
    </w:p>
    <w:p w14:paraId="03B9849D" w14:textId="77777777" w:rsidR="00CD01E3" w:rsidRPr="00827CEA" w:rsidRDefault="00CD01E3">
      <w:pPr>
        <w:pStyle w:val="ac"/>
        <w:shd w:val="clear" w:color="auto" w:fill="FFFFFF"/>
        <w:spacing w:before="30" w:beforeAutospacing="0" w:after="0" w:afterAutospacing="0"/>
        <w:ind w:left="284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 </w:t>
      </w:r>
    </w:p>
    <w:p w14:paraId="39694D96" w14:textId="2D8D3C2B" w:rsidR="00CD01E3" w:rsidRPr="00827CEA" w:rsidRDefault="00CD01E3" w:rsidP="003C4585">
      <w:pPr>
        <w:pStyle w:val="ac"/>
        <w:shd w:val="clear" w:color="auto" w:fill="FFFFFF"/>
        <w:spacing w:before="30" w:beforeAutospacing="0" w:after="0" w:afterAutospacing="0"/>
        <w:ind w:left="284"/>
        <w:jc w:val="center"/>
        <w:divId w:val="1369529188"/>
        <w:rPr>
          <w:b/>
          <w:bCs/>
          <w:iCs/>
          <w:color w:val="FF0000"/>
          <w:sz w:val="32"/>
          <w:szCs w:val="32"/>
        </w:rPr>
      </w:pPr>
      <w:r w:rsidRPr="00827CEA">
        <w:rPr>
          <w:b/>
          <w:bCs/>
          <w:iCs/>
          <w:color w:val="FF0000"/>
          <w:sz w:val="32"/>
          <w:szCs w:val="32"/>
        </w:rPr>
        <w:t>Благополучная психологическая обстановка </w:t>
      </w:r>
    </w:p>
    <w:p w14:paraId="17D24D56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 w:firstLine="425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color w:val="4EA72E" w:themeColor="accent6"/>
          <w:sz w:val="28"/>
          <w:szCs w:val="28"/>
        </w:rPr>
        <w:t> </w:t>
      </w:r>
      <w:r w:rsidRPr="00827CEA">
        <w:rPr>
          <w:b/>
          <w:bCs/>
          <w:iCs/>
          <w:sz w:val="28"/>
          <w:szCs w:val="28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14:paraId="79ED878C" w14:textId="32074DC3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 w:firstLine="283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lastRenderedPageBreak/>
        <w:t> 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 Конфликтные ситуации с воспитателем чаще всего тоже могут быть решены - пусть поро</w:t>
      </w:r>
      <w:r w:rsidR="00827CEA" w:rsidRPr="00827CEA">
        <w:rPr>
          <w:b/>
          <w:bCs/>
          <w:iCs/>
          <w:sz w:val="28"/>
          <w:szCs w:val="28"/>
        </w:rPr>
        <w:t xml:space="preserve">й и путем обращения к </w:t>
      </w:r>
      <w:proofErr w:type="gramStart"/>
      <w:r w:rsidR="00827CEA" w:rsidRPr="00827CEA">
        <w:rPr>
          <w:b/>
          <w:bCs/>
          <w:iCs/>
          <w:sz w:val="28"/>
          <w:szCs w:val="28"/>
        </w:rPr>
        <w:t>заведующему</w:t>
      </w:r>
      <w:proofErr w:type="gramEnd"/>
      <w:r w:rsidRPr="00827CEA">
        <w:rPr>
          <w:b/>
          <w:bCs/>
          <w:iCs/>
          <w:sz w:val="28"/>
          <w:szCs w:val="28"/>
        </w:rPr>
        <w:t xml:space="preserve"> дошкольного учреждения.</w:t>
      </w:r>
    </w:p>
    <w:p w14:paraId="2876059D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 w:firstLine="283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Родителям следует помнить, что детский сад может стать источником серьезных детских переживаний, ведущих к невротизации и психопатизации, поэтому ни в коем случае их нельзя игнорировать – проблемы нужно решать. Кстати, конфликтная ситуация в детском саду может сыграть свою положительную роль в воспитании: ребенок, видя заинтересованность родителя в его проблемах и грамотное поведение во время конфликта, получает образец решения проблем, учится находить выход из сложных ситуаций. Поэтому приложите все усилия, чтобы решение конфликта было максимально рациональным и проходило без криков и угроз.</w:t>
      </w:r>
    </w:p>
    <w:p w14:paraId="52C22656" w14:textId="77777777" w:rsidR="00CD01E3" w:rsidRPr="00827CEA" w:rsidRDefault="00CD01E3" w:rsidP="00827CEA">
      <w:pPr>
        <w:pStyle w:val="ac"/>
        <w:shd w:val="clear" w:color="auto" w:fill="FFFFFF"/>
        <w:spacing w:before="30" w:beforeAutospacing="0" w:after="0" w:afterAutospacing="0"/>
        <w:ind w:left="284" w:firstLine="283"/>
        <w:jc w:val="both"/>
        <w:divId w:val="1369529188"/>
        <w:rPr>
          <w:b/>
          <w:bCs/>
          <w:iCs/>
          <w:sz w:val="28"/>
          <w:szCs w:val="28"/>
        </w:rPr>
      </w:pPr>
      <w:r w:rsidRPr="00827CEA">
        <w:rPr>
          <w:b/>
          <w:bCs/>
          <w:iCs/>
          <w:sz w:val="28"/>
          <w:szCs w:val="28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сверстниками; самостоятельная деятельность и помощь по дому; тренировка выносливости и навыков самоограничения.</w:t>
      </w:r>
    </w:p>
    <w:p w14:paraId="70DF5CE5" w14:textId="46523169" w:rsidR="00476EB0" w:rsidRPr="00827CEA" w:rsidRDefault="00476EB0">
      <w:pPr>
        <w:pStyle w:val="ac"/>
        <w:shd w:val="clear" w:color="auto" w:fill="FFFFFF"/>
        <w:spacing w:before="30" w:beforeAutospacing="0" w:after="0" w:afterAutospacing="0"/>
        <w:ind w:left="284" w:firstLine="283"/>
        <w:jc w:val="both"/>
        <w:divId w:val="1369529188"/>
        <w:rPr>
          <w:b/>
          <w:bCs/>
          <w:iCs/>
          <w:color w:val="4EA72E" w:themeColor="accent6"/>
          <w:sz w:val="28"/>
          <w:szCs w:val="28"/>
        </w:rPr>
      </w:pPr>
    </w:p>
    <w:p w14:paraId="66BD0077" w14:textId="366F226E" w:rsidR="00025D48" w:rsidRPr="00E00666" w:rsidRDefault="00393C78">
      <w:pPr>
        <w:rPr>
          <w:rFonts w:ascii="Times New Roman" w:eastAsia="Times New Roman" w:hAnsi="Times New Roman" w:cs="Times New Roman"/>
          <w:b/>
          <w:bCs/>
          <w:i/>
          <w:iCs/>
          <w:color w:val="4EA72E" w:themeColor="accent6"/>
          <w:sz w:val="28"/>
          <w:szCs w:val="28"/>
          <w:shd w:val="clear" w:color="auto" w:fill="FFFFFF"/>
        </w:rPr>
      </w:pPr>
      <w:r>
        <w:rPr>
          <w:b/>
          <w:bCs/>
          <w:i/>
          <w:iCs/>
          <w:noProof/>
          <w:color w:val="4EA72E" w:themeColor="accent6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E3D0F5" wp14:editId="3CEF776C">
            <wp:simplePos x="0" y="0"/>
            <wp:positionH relativeFrom="column">
              <wp:posOffset>-472863</wp:posOffset>
            </wp:positionH>
            <wp:positionV relativeFrom="paragraph">
              <wp:posOffset>430903</wp:posOffset>
            </wp:positionV>
            <wp:extent cx="6455597" cy="4491990"/>
            <wp:effectExtent l="0" t="0" r="2540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196" cy="4492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5D48" w:rsidRPr="00E00666" w:rsidSect="00CB224E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Forte Forward">
    <w:charset w:val="00"/>
    <w:family w:val="auto"/>
    <w:pitch w:val="variable"/>
    <w:sig w:usb0="A00000FF" w:usb1="5000604B" w:usb2="00000008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FD"/>
    <w:rsid w:val="00025D48"/>
    <w:rsid w:val="000741D4"/>
    <w:rsid w:val="000A20E4"/>
    <w:rsid w:val="001211FD"/>
    <w:rsid w:val="00176BF7"/>
    <w:rsid w:val="00313EC9"/>
    <w:rsid w:val="0033506D"/>
    <w:rsid w:val="00385F0F"/>
    <w:rsid w:val="00393C78"/>
    <w:rsid w:val="003A5971"/>
    <w:rsid w:val="003C4585"/>
    <w:rsid w:val="00456C8B"/>
    <w:rsid w:val="00472B0E"/>
    <w:rsid w:val="00476EB0"/>
    <w:rsid w:val="00487623"/>
    <w:rsid w:val="005D70AC"/>
    <w:rsid w:val="0062445A"/>
    <w:rsid w:val="006852F0"/>
    <w:rsid w:val="006A3214"/>
    <w:rsid w:val="00827CEA"/>
    <w:rsid w:val="0091795D"/>
    <w:rsid w:val="00954EBF"/>
    <w:rsid w:val="009C32F1"/>
    <w:rsid w:val="00AD5DB1"/>
    <w:rsid w:val="00B066AE"/>
    <w:rsid w:val="00B15739"/>
    <w:rsid w:val="00B25DA0"/>
    <w:rsid w:val="00BE4463"/>
    <w:rsid w:val="00C42C53"/>
    <w:rsid w:val="00CB224E"/>
    <w:rsid w:val="00CB62BD"/>
    <w:rsid w:val="00CD01E3"/>
    <w:rsid w:val="00CD636C"/>
    <w:rsid w:val="00E00666"/>
    <w:rsid w:val="00E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D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1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1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1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1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1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1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1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1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1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1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11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211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11F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11F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11F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11F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11F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211F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211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21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211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211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211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211F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211F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211F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211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211F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211FD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6A321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1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1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1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1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1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1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1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1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1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1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11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211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11F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11F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11F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11F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11F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211F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211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21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211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211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211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211F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211F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211F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211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211F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211FD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6A321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KristenMadieva2000@outlook.com</dc:creator>
  <cp:keywords/>
  <dc:description/>
  <cp:lastModifiedBy>Пользователь Windows</cp:lastModifiedBy>
  <cp:revision>5</cp:revision>
  <dcterms:created xsi:type="dcterms:W3CDTF">2024-04-18T07:10:00Z</dcterms:created>
  <dcterms:modified xsi:type="dcterms:W3CDTF">2024-04-18T10:35:00Z</dcterms:modified>
</cp:coreProperties>
</file>