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96E92CE" w14:textId="42136D2D" w:rsidR="00FD485B" w:rsidRDefault="00FD485B">
      <w:pPr>
        <w:pStyle w:val="a3"/>
        <w:shd w:val="clear" w:color="auto" w:fill="FFFFFF"/>
        <w:spacing w:line="12" w:lineRule="atLeast"/>
        <w:ind w:left="420" w:right="480" w:firstLine="560"/>
        <w:jc w:val="center"/>
        <w:rPr>
          <w:rFonts w:ascii="Times New Roman" w:hAnsi="Times New Roman" w:cs="Times New Roman"/>
          <w:b/>
          <w:bCs/>
          <w:color w:val="FF0000"/>
          <w:sz w:val="28"/>
          <w:szCs w:val="28"/>
          <w:shd w:val="clear" w:color="auto" w:fill="FFFFFF"/>
          <w:lang w:val="ru-RU"/>
        </w:rPr>
      </w:pPr>
      <w:r>
        <w:rPr>
          <w:rFonts w:ascii="Times New Roman" w:hAnsi="Times New Roman" w:cs="Times New Roman"/>
          <w:b/>
          <w:bCs/>
          <w:color w:val="FF0000"/>
          <w:sz w:val="28"/>
          <w:szCs w:val="28"/>
          <w:shd w:val="clear" w:color="auto" w:fill="FFFFFF"/>
          <w:lang w:val="ru-RU"/>
        </w:rPr>
        <w:t>Консультация для родителей</w:t>
      </w:r>
      <w:r w:rsidRPr="00FD485B">
        <w:rPr>
          <w:rFonts w:ascii="Times New Roman" w:hAnsi="Times New Roman" w:cs="Times New Roman"/>
          <w:b/>
          <w:bCs/>
          <w:color w:val="FF0000"/>
          <w:sz w:val="28"/>
          <w:szCs w:val="28"/>
          <w:shd w:val="clear" w:color="auto" w:fill="FFFFFF"/>
          <w:lang w:val="ru-RU"/>
        </w:rPr>
        <w:t xml:space="preserve"> </w:t>
      </w:r>
      <w:r>
        <w:rPr>
          <w:rFonts w:ascii="Times New Roman" w:hAnsi="Times New Roman" w:cs="Times New Roman"/>
          <w:b/>
          <w:bCs/>
          <w:color w:val="FF0000"/>
          <w:sz w:val="28"/>
          <w:szCs w:val="28"/>
          <w:shd w:val="clear" w:color="auto" w:fill="FFFFFF"/>
        </w:rPr>
        <w:t> </w:t>
      </w:r>
    </w:p>
    <w:p w14:paraId="3E18C259" w14:textId="77777777" w:rsidR="00FD485B" w:rsidRDefault="00FD485B">
      <w:pPr>
        <w:pStyle w:val="a3"/>
        <w:shd w:val="clear" w:color="auto" w:fill="FFFFFF"/>
        <w:spacing w:line="12" w:lineRule="atLeast"/>
        <w:ind w:left="420" w:right="480" w:firstLine="560"/>
        <w:jc w:val="center"/>
        <w:rPr>
          <w:rFonts w:ascii="Times New Roman" w:hAnsi="Times New Roman" w:cs="Times New Roman"/>
          <w:b/>
          <w:bCs/>
          <w:color w:val="FF0000"/>
          <w:sz w:val="28"/>
          <w:szCs w:val="28"/>
          <w:shd w:val="clear" w:color="auto" w:fill="FFFFFF"/>
          <w:lang w:val="ru-RU"/>
        </w:rPr>
      </w:pPr>
      <w:r w:rsidRPr="00FD485B">
        <w:rPr>
          <w:rFonts w:ascii="Times New Roman" w:hAnsi="Times New Roman" w:cs="Times New Roman"/>
          <w:b/>
          <w:bCs/>
          <w:color w:val="FF0000"/>
          <w:sz w:val="28"/>
          <w:szCs w:val="28"/>
          <w:shd w:val="clear" w:color="auto" w:fill="FFFFFF"/>
          <w:lang w:val="ru-RU"/>
        </w:rPr>
        <w:t xml:space="preserve">«Важность физической культуры в детском саду </w:t>
      </w:r>
    </w:p>
    <w:p w14:paraId="08AD0E40" w14:textId="56E4B004" w:rsidR="00C930C4" w:rsidRPr="00FD485B" w:rsidRDefault="00FD485B">
      <w:pPr>
        <w:pStyle w:val="a3"/>
        <w:shd w:val="clear" w:color="auto" w:fill="FFFFFF"/>
        <w:spacing w:line="12" w:lineRule="atLeast"/>
        <w:ind w:left="420" w:right="480" w:firstLine="560"/>
        <w:jc w:val="center"/>
        <w:rPr>
          <w:rFonts w:ascii="Calibri" w:hAnsi="Calibri" w:cs="Calibri"/>
          <w:color w:val="000000"/>
          <w:sz w:val="22"/>
          <w:szCs w:val="22"/>
          <w:lang w:val="ru-RU"/>
        </w:rPr>
      </w:pPr>
      <w:r w:rsidRPr="00FD485B">
        <w:rPr>
          <w:rFonts w:ascii="Times New Roman" w:hAnsi="Times New Roman" w:cs="Times New Roman"/>
          <w:b/>
          <w:bCs/>
          <w:color w:val="FF0000"/>
          <w:sz w:val="28"/>
          <w:szCs w:val="28"/>
          <w:shd w:val="clear" w:color="auto" w:fill="FFFFFF"/>
          <w:lang w:val="ru-RU"/>
        </w:rPr>
        <w:t>для детей с ОВЗ</w:t>
      </w:r>
      <w:r>
        <w:rPr>
          <w:rFonts w:ascii="Times New Roman" w:hAnsi="Times New Roman" w:cs="Times New Roman"/>
          <w:b/>
          <w:bCs/>
          <w:color w:val="FF0000"/>
          <w:sz w:val="28"/>
          <w:szCs w:val="28"/>
          <w:shd w:val="clear" w:color="auto" w:fill="FFFFFF"/>
          <w:lang w:val="ru-RU"/>
        </w:rPr>
        <w:t>»</w:t>
      </w:r>
      <w:r w:rsidRPr="00FD485B">
        <w:rPr>
          <w:rFonts w:ascii="Times New Roman" w:hAnsi="Times New Roman" w:cs="Times New Roman"/>
          <w:b/>
          <w:bCs/>
          <w:color w:val="FF0000"/>
          <w:sz w:val="28"/>
          <w:szCs w:val="28"/>
          <w:shd w:val="clear" w:color="auto" w:fill="FFFFFF"/>
          <w:lang w:val="ru-RU"/>
        </w:rPr>
        <w:t>.</w:t>
      </w:r>
    </w:p>
    <w:p w14:paraId="68B56F21" w14:textId="77777777" w:rsidR="00C930C4" w:rsidRPr="00FD485B" w:rsidRDefault="00C930C4">
      <w:pPr>
        <w:pStyle w:val="a3"/>
        <w:shd w:val="clear" w:color="auto" w:fill="FFFFFF"/>
        <w:spacing w:line="12" w:lineRule="atLeast"/>
        <w:ind w:left="420" w:right="480" w:firstLine="560"/>
        <w:jc w:val="both"/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  <w:lang w:val="ru-RU"/>
        </w:rPr>
      </w:pPr>
    </w:p>
    <w:p w14:paraId="358348BB" w14:textId="77777777" w:rsidR="00C930C4" w:rsidRPr="00FD485B" w:rsidRDefault="00FD485B">
      <w:pPr>
        <w:pStyle w:val="a3"/>
        <w:shd w:val="clear" w:color="auto" w:fill="FFFFFF"/>
        <w:spacing w:line="12" w:lineRule="atLeast"/>
        <w:ind w:left="420" w:right="480" w:firstLine="560"/>
        <w:jc w:val="both"/>
        <w:rPr>
          <w:rFonts w:ascii="Calibri" w:hAnsi="Calibri" w:cs="Calibri"/>
          <w:color w:val="000000"/>
          <w:sz w:val="28"/>
          <w:szCs w:val="28"/>
          <w:lang w:val="ru-RU"/>
        </w:rPr>
      </w:pPr>
      <w:r w:rsidRPr="00FD485B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  <w:lang w:val="ru-RU"/>
        </w:rPr>
        <w:t xml:space="preserve">Именно физкультура является для большинства детей возможностью в будущем стать полноценными членами общества. Если правильно заниматься с малышом дошкольного </w:t>
      </w:r>
      <w:r w:rsidRPr="00FD485B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  <w:lang w:val="ru-RU"/>
        </w:rPr>
        <w:t>возраста физическими упражнениями с понятной им проблемой, он будет учиться взаимодействовать с ровесниками, стремясь к первым достижением и развитию.</w:t>
      </w:r>
    </w:p>
    <w:p w14:paraId="2F39F3F0" w14:textId="77777777" w:rsidR="00C930C4" w:rsidRPr="00FD485B" w:rsidRDefault="00FD485B">
      <w:pPr>
        <w:pStyle w:val="a3"/>
        <w:shd w:val="clear" w:color="auto" w:fill="FFFFFF"/>
        <w:spacing w:line="12" w:lineRule="atLeast"/>
        <w:ind w:left="420" w:right="480" w:firstLine="560"/>
        <w:jc w:val="both"/>
        <w:rPr>
          <w:rFonts w:ascii="Calibri" w:hAnsi="Calibri" w:cs="Calibri"/>
          <w:color w:val="000000"/>
          <w:sz w:val="28"/>
          <w:szCs w:val="28"/>
          <w:lang w:val="ru-RU"/>
        </w:rPr>
      </w:pPr>
      <w:r w:rsidRPr="00FD485B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  <w:lang w:val="ru-RU"/>
        </w:rPr>
        <w:t>Что касается детей с ОВЗ (Ограниченные Возможности Здоровья), для них существует индивидуальный подход, у</w:t>
      </w:r>
      <w:r w:rsidRPr="00FD485B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  <w:lang w:val="ru-RU"/>
        </w:rPr>
        <w:t>читывающий следующие особенности:</w:t>
      </w:r>
    </w:p>
    <w:p w14:paraId="4F3916BD" w14:textId="77777777" w:rsidR="00C930C4" w:rsidRPr="00FD485B" w:rsidRDefault="00FD485B">
      <w:pPr>
        <w:numPr>
          <w:ilvl w:val="0"/>
          <w:numId w:val="1"/>
        </w:numPr>
        <w:shd w:val="clear" w:color="auto" w:fill="FFFFFF"/>
        <w:spacing w:before="24" w:after="24" w:line="12" w:lineRule="atLeast"/>
        <w:ind w:left="420" w:right="480" w:firstLine="560"/>
        <w:jc w:val="both"/>
        <w:rPr>
          <w:rFonts w:ascii="Calibri" w:hAnsi="Calibri" w:cs="Calibri"/>
          <w:color w:val="000000"/>
          <w:sz w:val="28"/>
          <w:szCs w:val="28"/>
          <w:lang w:val="ru-RU"/>
        </w:rPr>
      </w:pPr>
      <w:r w:rsidRPr="00FD485B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  <w:lang w:val="ru-RU"/>
        </w:rPr>
        <w:t>коррекционно-компенсаторная работа. Подразумевает подбор упражнений, учитывающий основные и возможные сопутствующие недуги. В этом случае принято использовать комплексный подход, способствующий развитию физических способно</w:t>
      </w:r>
      <w:r w:rsidRPr="00FD485B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  <w:lang w:val="ru-RU"/>
        </w:rPr>
        <w:t>стей;</w:t>
      </w:r>
    </w:p>
    <w:p w14:paraId="6840D5BE" w14:textId="77777777" w:rsidR="00C930C4" w:rsidRPr="00FD485B" w:rsidRDefault="00FD485B">
      <w:pPr>
        <w:numPr>
          <w:ilvl w:val="0"/>
          <w:numId w:val="1"/>
        </w:numPr>
        <w:shd w:val="clear" w:color="auto" w:fill="FFFFFF"/>
        <w:spacing w:before="24" w:after="24" w:line="12" w:lineRule="atLeast"/>
        <w:ind w:left="420" w:right="480" w:firstLine="560"/>
        <w:jc w:val="both"/>
        <w:rPr>
          <w:rFonts w:ascii="Calibri" w:hAnsi="Calibri" w:cs="Calibri"/>
          <w:color w:val="000000"/>
          <w:sz w:val="28"/>
          <w:szCs w:val="28"/>
          <w:lang w:val="ru-RU"/>
        </w:rPr>
      </w:pPr>
      <w:r w:rsidRPr="00FD485B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  <w:lang w:val="ru-RU"/>
        </w:rPr>
        <w:t>профилактические меры. Эта часть относится к наиболее важным, так как позволяет повышать тонус жизненных сил, а также здоровья, улучшать общее самочувствие и укреплять иммунитет;</w:t>
      </w:r>
    </w:p>
    <w:p w14:paraId="28262AAA" w14:textId="7E502F63" w:rsidR="00C930C4" w:rsidRDefault="00FD485B">
      <w:pPr>
        <w:numPr>
          <w:ilvl w:val="0"/>
          <w:numId w:val="1"/>
        </w:numPr>
        <w:shd w:val="clear" w:color="auto" w:fill="FFFFFF"/>
        <w:spacing w:before="24" w:after="24" w:line="12" w:lineRule="atLeast"/>
        <w:ind w:left="420" w:right="480" w:firstLine="560"/>
        <w:jc w:val="both"/>
        <w:rPr>
          <w:rFonts w:ascii="Calibri" w:hAnsi="Calibri" w:cs="Calibri"/>
          <w:color w:val="000000"/>
          <w:sz w:val="28"/>
          <w:szCs w:val="28"/>
        </w:rPr>
      </w:pPr>
      <w:r w:rsidRPr="00FD485B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  <w:lang w:val="ru-RU"/>
        </w:rPr>
        <w:t>психология. Нередко основной причиной поведения дитя асоциального харак</w:t>
      </w:r>
      <w:r w:rsidRPr="00FD485B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  <w:lang w:val="ru-RU"/>
        </w:rPr>
        <w:t xml:space="preserve">тера является неуверенность в себе и в собственных силах. В результате малыш не понимает своей роли в обществе и не умеет взаимодействовать с ровесниками. </w:t>
      </w:r>
      <w:r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>Поэтому</w:t>
      </w:r>
      <w:r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  <w:lang w:val="ru-RU"/>
        </w:rPr>
        <w:t>,</w:t>
      </w:r>
      <w:r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 xml:space="preserve"> комплексный подход призван помочь ребёнку преодолеть подобные проблемы;</w:t>
      </w:r>
    </w:p>
    <w:p w14:paraId="28DFD83D" w14:textId="77777777" w:rsidR="00C930C4" w:rsidRPr="00FD485B" w:rsidRDefault="00FD485B">
      <w:pPr>
        <w:numPr>
          <w:ilvl w:val="0"/>
          <w:numId w:val="1"/>
        </w:numPr>
        <w:shd w:val="clear" w:color="auto" w:fill="FFFFFF"/>
        <w:spacing w:before="24" w:after="24" w:line="12" w:lineRule="atLeast"/>
        <w:ind w:left="420" w:right="480" w:firstLine="560"/>
        <w:jc w:val="both"/>
        <w:rPr>
          <w:rFonts w:ascii="Calibri" w:hAnsi="Calibri" w:cs="Calibri"/>
          <w:color w:val="000000"/>
          <w:sz w:val="28"/>
          <w:szCs w:val="28"/>
          <w:lang w:val="ru-RU"/>
        </w:rPr>
      </w:pPr>
      <w:r w:rsidRPr="00FD485B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  <w:lang w:val="ru-RU"/>
        </w:rPr>
        <w:t xml:space="preserve">физкультура с детьми </w:t>
      </w:r>
      <w:r w:rsidRPr="00FD485B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  <w:lang w:val="ru-RU"/>
        </w:rPr>
        <w:t>с ОВЗ в ДОУ также включает в себя образовательное воспитание. Это значит, что все дети с подобными проблемами должны обучаться спортивной культуре, а также правилам соревнований, что поможет им получить навыки работы с другими детьми в команде и впоследств</w:t>
      </w:r>
      <w:r w:rsidRPr="00FD485B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  <w:lang w:val="ru-RU"/>
        </w:rPr>
        <w:t>ии сделать спорт неотъемлемой частью своей жизни.</w:t>
      </w:r>
    </w:p>
    <w:p w14:paraId="4354DA3B" w14:textId="77777777" w:rsidR="00C930C4" w:rsidRPr="00FD485B" w:rsidRDefault="00FD485B">
      <w:pPr>
        <w:pStyle w:val="a3"/>
        <w:shd w:val="clear" w:color="auto" w:fill="FFFFFF"/>
        <w:spacing w:line="12" w:lineRule="atLeast"/>
        <w:ind w:left="420" w:right="480" w:firstLine="560"/>
        <w:jc w:val="both"/>
        <w:rPr>
          <w:rFonts w:ascii="Calibri" w:hAnsi="Calibri" w:cs="Calibri"/>
          <w:color w:val="000000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FD485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FD485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FD485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FD485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>Обратите внимание!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FD485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>К основным упражнениям для детей с ОВЗ относятся такие занятия, которые направлены на приобретение важнейших бытовых навыков, сюда включены мелкая моторика рук, микро ориентировки,</w:t>
      </w:r>
      <w:r w:rsidRPr="00FD485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 xml:space="preserve"> а также движение ног. Все эти упражнения всегда основываются на положениях о физических и психологических особенностях малыша, а также специальных методических принципах работы с каждым из них.</w:t>
      </w:r>
      <w:r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> </w:t>
      </w:r>
    </w:p>
    <w:p w14:paraId="4B29787D" w14:textId="77777777" w:rsidR="00C930C4" w:rsidRPr="00FD485B" w:rsidRDefault="00FD485B">
      <w:pPr>
        <w:pStyle w:val="a3"/>
        <w:shd w:val="clear" w:color="auto" w:fill="FFFFFF"/>
        <w:spacing w:line="12" w:lineRule="atLeast"/>
        <w:ind w:left="420" w:right="480" w:firstLine="560"/>
        <w:jc w:val="both"/>
        <w:rPr>
          <w:rFonts w:ascii="Calibri" w:hAnsi="Calibri" w:cs="Calibri"/>
          <w:color w:val="000000"/>
          <w:sz w:val="22"/>
          <w:szCs w:val="22"/>
          <w:lang w:val="ru-RU"/>
        </w:rPr>
      </w:pPr>
      <w:r w:rsidRPr="00FD485B">
        <w:rPr>
          <w:rFonts w:ascii="Times New Roman" w:hAnsi="Times New Roman" w:cs="Times New Roman"/>
          <w:b/>
          <w:bCs/>
          <w:i/>
          <w:iCs/>
          <w:color w:val="FF0000"/>
          <w:sz w:val="28"/>
          <w:szCs w:val="28"/>
          <w:shd w:val="clear" w:color="auto" w:fill="FFFFFF"/>
          <w:lang w:val="ru-RU"/>
        </w:rPr>
        <w:t>Как мы можем помочь детям с ОВЗ?</w:t>
      </w:r>
    </w:p>
    <w:p w14:paraId="73DBD3A7" w14:textId="6F99EC69" w:rsidR="00C930C4" w:rsidRPr="00FD485B" w:rsidRDefault="00FD485B">
      <w:pPr>
        <w:pStyle w:val="a3"/>
        <w:shd w:val="clear" w:color="auto" w:fill="FFFFFF"/>
        <w:spacing w:line="12" w:lineRule="atLeast"/>
        <w:ind w:left="420" w:right="480" w:firstLine="560"/>
        <w:jc w:val="both"/>
        <w:rPr>
          <w:rFonts w:ascii="Calibri" w:hAnsi="Calibri" w:cs="Calibri"/>
          <w:color w:val="000000"/>
          <w:sz w:val="22"/>
          <w:szCs w:val="22"/>
          <w:lang w:val="ru-RU"/>
        </w:rPr>
      </w:pPr>
      <w:r w:rsidRPr="00FD485B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  <w:lang w:val="ru-RU"/>
        </w:rPr>
        <w:t xml:space="preserve">Одним из средств, </w:t>
      </w:r>
      <w:r w:rsidRPr="00FD485B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  <w:lang w:val="ru-RU"/>
        </w:rPr>
        <w:t>улучшающих психическое и физическое состояние детей, является адаптивная физическая культура. Это форма физического воспитания,</w:t>
      </w:r>
      <w:r w:rsidRPr="00FD485B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  <w:lang w:val="ru-RU"/>
        </w:rPr>
        <w:t xml:space="preserve"> предназначенная для лиц с ОВЗ, для </w:t>
      </w:r>
      <w:r w:rsidRPr="00FD485B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  <w:lang w:val="ru-RU"/>
        </w:rPr>
        <w:lastRenderedPageBreak/>
        <w:t>инвалидов всех возрастов. Сюда входят – занятия по физическому воспитанию, ритмике, уроки по ф</w:t>
      </w:r>
      <w:r w:rsidRPr="00FD485B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  <w:lang w:val="ru-RU"/>
        </w:rPr>
        <w:t>изической культуре.</w:t>
      </w:r>
    </w:p>
    <w:p w14:paraId="4EAB78CD" w14:textId="77777777" w:rsidR="00C930C4" w:rsidRPr="00FD485B" w:rsidRDefault="00FD485B">
      <w:pPr>
        <w:pStyle w:val="a3"/>
        <w:shd w:val="clear" w:color="auto" w:fill="FFFFFF"/>
        <w:spacing w:line="12" w:lineRule="atLeast"/>
        <w:ind w:left="420" w:right="480" w:firstLine="560"/>
        <w:jc w:val="both"/>
        <w:rPr>
          <w:rFonts w:ascii="Calibri" w:hAnsi="Calibri" w:cs="Calibri"/>
          <w:color w:val="000000"/>
          <w:sz w:val="22"/>
          <w:szCs w:val="22"/>
          <w:lang w:val="ru-RU"/>
        </w:rPr>
      </w:pPr>
      <w:r w:rsidRPr="00FD485B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  <w:lang w:val="ru-RU"/>
        </w:rPr>
        <w:t>Регулярные занятия для таких детей являются необходимыми. Посредством адаптивной физической культуры можно значительно улучшить психическое и физическое состояние учащихся, имеющих отклонения в состоянии здоровья, и главное, приобщить и</w:t>
      </w:r>
      <w:r w:rsidRPr="00FD485B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  <w:lang w:val="ru-RU"/>
        </w:rPr>
        <w:t>х к посильным для себя физическим упражнениям и умению управлять своим психофизиологическим состоянием.</w:t>
      </w:r>
    </w:p>
    <w:p w14:paraId="4D21796F" w14:textId="7F0F69CF" w:rsidR="00C930C4" w:rsidRPr="00FD485B" w:rsidRDefault="00FD485B">
      <w:pPr>
        <w:pStyle w:val="a3"/>
        <w:shd w:val="clear" w:color="auto" w:fill="FFFFFF"/>
        <w:spacing w:line="12" w:lineRule="atLeast"/>
        <w:ind w:left="420" w:right="480" w:firstLine="560"/>
        <w:jc w:val="both"/>
        <w:rPr>
          <w:rFonts w:ascii="Calibri" w:hAnsi="Calibri" w:cs="Calibri"/>
          <w:color w:val="000000"/>
          <w:sz w:val="22"/>
          <w:szCs w:val="22"/>
          <w:lang w:val="ru-RU"/>
        </w:rPr>
      </w:pPr>
      <w:r w:rsidRPr="00FD485B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  <w:lang w:val="ru-RU"/>
        </w:rPr>
        <w:t>Работа с детьми с ОВЗ направлена на коррекционно-компенсаторную сторону</w:t>
      </w:r>
      <w:r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  <w:lang w:val="ru-RU"/>
        </w:rPr>
        <w:t>,</w:t>
      </w:r>
      <w:bookmarkStart w:id="0" w:name="_GoBack"/>
      <w:bookmarkEnd w:id="0"/>
      <w:r w:rsidRPr="00FD485B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  <w:lang w:val="ru-RU"/>
        </w:rPr>
        <w:t xml:space="preserve"> в том числе и на процесс физического воспитания. Школьники с ОВЗ нуждаются в пов</w:t>
      </w:r>
      <w:r w:rsidRPr="00FD485B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  <w:lang w:val="ru-RU"/>
        </w:rPr>
        <w:t>ышении двигательной активности.</w:t>
      </w:r>
    </w:p>
    <w:p w14:paraId="481F2B30" w14:textId="77777777" w:rsidR="00C930C4" w:rsidRPr="00FD485B" w:rsidRDefault="00FD485B">
      <w:pPr>
        <w:pStyle w:val="a3"/>
        <w:shd w:val="clear" w:color="auto" w:fill="FFFFFF"/>
        <w:spacing w:line="12" w:lineRule="atLeast"/>
        <w:ind w:left="420" w:right="480" w:firstLine="560"/>
        <w:jc w:val="both"/>
        <w:rPr>
          <w:rFonts w:ascii="Calibri" w:hAnsi="Calibri" w:cs="Calibri"/>
          <w:color w:val="000000"/>
          <w:sz w:val="22"/>
          <w:szCs w:val="22"/>
          <w:lang w:val="ru-RU"/>
        </w:rPr>
      </w:pPr>
      <w:r w:rsidRPr="00FD485B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  <w:lang w:val="ru-RU"/>
        </w:rPr>
        <w:t>При организации занятий по физической культуре для учащихся с ОВЗ, следует исходить из возможностей ребенка – задания должны быть умеренной трудности, но быть доступным, для обеспечения переживания успеха на фоне определенно</w:t>
      </w:r>
      <w:r w:rsidRPr="00FD485B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  <w:lang w:val="ru-RU"/>
        </w:rPr>
        <w:t>й затраты усилий. Затем задания следует усложнять пропорционально в соответствии возрастающими возможностями ребенка.</w:t>
      </w:r>
    </w:p>
    <w:p w14:paraId="10FAB33F" w14:textId="77777777" w:rsidR="00C930C4" w:rsidRPr="00FD485B" w:rsidRDefault="00FD485B">
      <w:pPr>
        <w:pStyle w:val="a3"/>
        <w:shd w:val="clear" w:color="auto" w:fill="FFFFFF"/>
        <w:spacing w:line="12" w:lineRule="atLeast"/>
        <w:ind w:left="420" w:right="480" w:firstLine="560"/>
        <w:jc w:val="both"/>
        <w:rPr>
          <w:rFonts w:ascii="Calibri" w:hAnsi="Calibri" w:cs="Calibri"/>
          <w:color w:val="000000"/>
          <w:sz w:val="22"/>
          <w:szCs w:val="22"/>
          <w:lang w:val="ru-RU"/>
        </w:rPr>
      </w:pPr>
      <w:r w:rsidRPr="00FD485B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  <w:lang w:val="ru-RU"/>
        </w:rPr>
        <w:t>Помимо физического развития и активности детям с ОВЗ важно получить навыки поведения в социуме.</w:t>
      </w:r>
    </w:p>
    <w:p w14:paraId="56BE8A7F" w14:textId="77777777" w:rsidR="00C930C4" w:rsidRPr="00FD485B" w:rsidRDefault="00FD485B">
      <w:pPr>
        <w:pStyle w:val="a3"/>
        <w:shd w:val="clear" w:color="auto" w:fill="FFFFFF"/>
        <w:spacing w:line="12" w:lineRule="atLeast"/>
        <w:ind w:left="420" w:right="480" w:firstLine="560"/>
        <w:jc w:val="both"/>
        <w:rPr>
          <w:rFonts w:ascii="Calibri" w:hAnsi="Calibri" w:cs="Calibri"/>
          <w:color w:val="000000"/>
          <w:sz w:val="22"/>
          <w:szCs w:val="22"/>
          <w:lang w:val="ru-RU"/>
        </w:rPr>
      </w:pPr>
      <w:r w:rsidRPr="00FD485B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  <w:lang w:val="ru-RU"/>
        </w:rPr>
        <w:t>Одним из аспектов работы по формированию с</w:t>
      </w:r>
      <w:r w:rsidRPr="00FD485B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  <w:lang w:val="ru-RU"/>
        </w:rPr>
        <w:t>оциальных представлений у школьников, в том числе с ограниченными возможностями здоровья, выделяется обучение их безопасной жизнедеятельности. Большое внимание необходимо уделять знаниям правил дорожного движения, пожарной, экологической, правовой, духовно</w:t>
      </w:r>
      <w:r w:rsidRPr="00FD485B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  <w:lang w:val="ru-RU"/>
        </w:rPr>
        <w:t>-нравственной безопасности, навыкам поведения и реагирования в потенциально опасных, экстремальных ситуациях, в процессе различного рода общения и взаимодействия в социуме.</w:t>
      </w:r>
    </w:p>
    <w:p w14:paraId="06723019" w14:textId="77777777" w:rsidR="00C930C4" w:rsidRPr="00FD485B" w:rsidRDefault="00FD485B">
      <w:pPr>
        <w:pStyle w:val="a3"/>
        <w:shd w:val="clear" w:color="auto" w:fill="FFFFFF"/>
        <w:spacing w:line="12" w:lineRule="atLeast"/>
        <w:ind w:left="420" w:right="480" w:firstLine="560"/>
        <w:jc w:val="both"/>
        <w:rPr>
          <w:rFonts w:ascii="Calibri" w:hAnsi="Calibri" w:cs="Calibri"/>
          <w:color w:val="000000"/>
          <w:sz w:val="22"/>
          <w:szCs w:val="22"/>
          <w:lang w:val="ru-RU"/>
        </w:rPr>
      </w:pPr>
      <w:r w:rsidRPr="00FD485B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  <w:lang w:val="ru-RU"/>
        </w:rPr>
        <w:t>Особенно эффективным в работе с детьми с ОВЗ является метод имитационно-ролевых игр</w:t>
      </w:r>
      <w:r w:rsidRPr="00FD485B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  <w:lang w:val="ru-RU"/>
        </w:rPr>
        <w:t xml:space="preserve"> для проверки знаний алгоритмов действий в чрезвычайных или экстремальных ситуациях того или иного характера.</w:t>
      </w:r>
    </w:p>
    <w:p w14:paraId="0FBFB15E" w14:textId="77777777" w:rsidR="00C930C4" w:rsidRPr="00FD485B" w:rsidRDefault="00FD485B">
      <w:pPr>
        <w:pStyle w:val="a3"/>
        <w:shd w:val="clear" w:color="auto" w:fill="FFFFFF"/>
        <w:spacing w:line="12" w:lineRule="atLeast"/>
        <w:ind w:left="420" w:right="480" w:firstLine="560"/>
        <w:jc w:val="both"/>
        <w:rPr>
          <w:rFonts w:ascii="Calibri" w:hAnsi="Calibri" w:cs="Calibri"/>
          <w:color w:val="000000"/>
          <w:sz w:val="22"/>
          <w:szCs w:val="22"/>
          <w:lang w:val="ru-RU"/>
        </w:rPr>
      </w:pPr>
      <w:r w:rsidRPr="00FD485B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  <w:lang w:val="ru-RU"/>
        </w:rPr>
        <w:t>Имитационно-ролевая игра - это особый способ построения моделей, допускающий одновременное многостороннее взаимодействие соревнующихся и сотруднич</w:t>
      </w:r>
      <w:r w:rsidRPr="00FD485B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  <w:lang w:val="ru-RU"/>
        </w:rPr>
        <w:t>ающих игроков.</w:t>
      </w:r>
    </w:p>
    <w:p w14:paraId="6DD23A7D" w14:textId="77777777" w:rsidR="00C930C4" w:rsidRPr="00FD485B" w:rsidRDefault="00FD485B">
      <w:pPr>
        <w:pStyle w:val="a3"/>
        <w:shd w:val="clear" w:color="auto" w:fill="FFFFFF"/>
        <w:spacing w:line="12" w:lineRule="atLeast"/>
        <w:ind w:left="420" w:right="480" w:firstLine="560"/>
        <w:jc w:val="both"/>
        <w:rPr>
          <w:rFonts w:ascii="Calibri" w:hAnsi="Calibri" w:cs="Calibri"/>
          <w:color w:val="000000"/>
          <w:sz w:val="22"/>
          <w:szCs w:val="22"/>
          <w:lang w:val="ru-RU"/>
        </w:rPr>
      </w:pPr>
      <w:r w:rsidRPr="00FD485B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  <w:lang w:val="ru-RU"/>
        </w:rPr>
        <w:t>Участвуя в игре (школьники и с ОВЗ и с нормой вместе) ненавязчиво усваивают теоретические, методические и практические знания, легче запоминают значительные объёмы информации.</w:t>
      </w:r>
    </w:p>
    <w:p w14:paraId="46A2E9DC" w14:textId="77777777" w:rsidR="00C930C4" w:rsidRPr="00FD485B" w:rsidRDefault="00FD485B">
      <w:pPr>
        <w:pStyle w:val="a3"/>
        <w:shd w:val="clear" w:color="auto" w:fill="FFFFFF"/>
        <w:spacing w:line="12" w:lineRule="atLeast"/>
        <w:ind w:left="420" w:right="480" w:firstLine="560"/>
        <w:jc w:val="both"/>
        <w:rPr>
          <w:rFonts w:ascii="Calibri" w:hAnsi="Calibri" w:cs="Calibri"/>
          <w:color w:val="000000"/>
          <w:sz w:val="22"/>
          <w:szCs w:val="22"/>
          <w:lang w:val="ru-RU"/>
        </w:rPr>
      </w:pPr>
      <w:r w:rsidRPr="00FD485B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  <w:lang w:val="ru-RU"/>
        </w:rPr>
        <w:t xml:space="preserve">Условия игры имитируют конкретную ситуацию. В сценарии игры </w:t>
      </w:r>
      <w:r w:rsidRPr="00FD485B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  <w:lang w:val="ru-RU"/>
        </w:rPr>
        <w:t>подробно описываются правила для ее участников, дающие им возможность принимать решения с высокой степенью безопасности.</w:t>
      </w:r>
    </w:p>
    <w:p w14:paraId="48DE1C46" w14:textId="77777777" w:rsidR="00C930C4" w:rsidRPr="00FD485B" w:rsidRDefault="00FD485B">
      <w:pPr>
        <w:pStyle w:val="a3"/>
        <w:shd w:val="clear" w:color="auto" w:fill="FFFFFF"/>
        <w:spacing w:line="12" w:lineRule="atLeast"/>
        <w:ind w:left="420" w:right="480" w:firstLine="560"/>
        <w:jc w:val="both"/>
        <w:rPr>
          <w:rFonts w:ascii="Calibri" w:hAnsi="Calibri" w:cs="Calibri"/>
          <w:color w:val="000000"/>
          <w:sz w:val="22"/>
          <w:szCs w:val="22"/>
          <w:lang w:val="ru-RU"/>
        </w:rPr>
      </w:pPr>
      <w:r w:rsidRPr="00FD485B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  <w:lang w:val="ru-RU"/>
        </w:rPr>
        <w:t>На первом этапе в развернутых и точных формулировках раскрывается тема игры.</w:t>
      </w:r>
    </w:p>
    <w:p w14:paraId="423DC842" w14:textId="77777777" w:rsidR="00C930C4" w:rsidRPr="00FD485B" w:rsidRDefault="00FD485B">
      <w:pPr>
        <w:pStyle w:val="a3"/>
        <w:shd w:val="clear" w:color="auto" w:fill="FFFFFF"/>
        <w:spacing w:line="12" w:lineRule="atLeast"/>
        <w:ind w:left="420" w:right="480" w:firstLine="560"/>
        <w:jc w:val="both"/>
        <w:rPr>
          <w:rFonts w:ascii="Calibri" w:hAnsi="Calibri" w:cs="Calibri"/>
          <w:color w:val="000000"/>
          <w:sz w:val="22"/>
          <w:szCs w:val="22"/>
          <w:lang w:val="ru-RU"/>
        </w:rPr>
      </w:pPr>
      <w:r w:rsidRPr="00FD485B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  <w:lang w:val="ru-RU"/>
        </w:rPr>
        <w:t>На втором формулируется ее цель и конкретные учебные задач</w:t>
      </w:r>
      <w:r w:rsidRPr="00FD485B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  <w:lang w:val="ru-RU"/>
        </w:rPr>
        <w:t>и.</w:t>
      </w:r>
    </w:p>
    <w:p w14:paraId="12C74175" w14:textId="77777777" w:rsidR="00C930C4" w:rsidRPr="00FD485B" w:rsidRDefault="00FD485B">
      <w:pPr>
        <w:pStyle w:val="a3"/>
        <w:shd w:val="clear" w:color="auto" w:fill="FFFFFF"/>
        <w:spacing w:line="12" w:lineRule="atLeast"/>
        <w:ind w:left="420" w:right="480" w:firstLine="560"/>
        <w:jc w:val="both"/>
        <w:rPr>
          <w:rFonts w:ascii="Calibri" w:hAnsi="Calibri" w:cs="Calibri"/>
          <w:color w:val="000000"/>
          <w:sz w:val="22"/>
          <w:szCs w:val="22"/>
          <w:lang w:val="ru-RU"/>
        </w:rPr>
      </w:pPr>
      <w:r w:rsidRPr="00FD485B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  <w:lang w:val="ru-RU"/>
        </w:rPr>
        <w:lastRenderedPageBreak/>
        <w:t>На третьем дается характеристика исходной обстановки игрового комплекса, определяющая район игры, её условия, используемый наглядный материал, характер размещения участников в аудитории, временные границы проведения.</w:t>
      </w:r>
    </w:p>
    <w:p w14:paraId="1E3EDDB4" w14:textId="77777777" w:rsidR="00C930C4" w:rsidRPr="00FD485B" w:rsidRDefault="00FD485B">
      <w:pPr>
        <w:pStyle w:val="a3"/>
        <w:shd w:val="clear" w:color="auto" w:fill="FFFFFF"/>
        <w:spacing w:line="12" w:lineRule="atLeast"/>
        <w:ind w:left="420" w:right="480" w:firstLine="560"/>
        <w:jc w:val="both"/>
        <w:rPr>
          <w:rFonts w:ascii="Calibri" w:hAnsi="Calibri" w:cs="Calibri"/>
          <w:color w:val="000000"/>
          <w:sz w:val="22"/>
          <w:szCs w:val="22"/>
          <w:lang w:val="ru-RU"/>
        </w:rPr>
      </w:pPr>
      <w:r w:rsidRPr="00FD485B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  <w:lang w:val="ru-RU"/>
        </w:rPr>
        <w:t xml:space="preserve">При подведении итогов игры важно не </w:t>
      </w:r>
      <w:r w:rsidRPr="00FD485B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  <w:lang w:val="ru-RU"/>
        </w:rPr>
        <w:t>только дать общую оценку действиям участников и каждого в отдельности, но и подробно по шагам разобрать весь её ход, акцентируя внимание, как на удачных, так и на неудачных решениях.</w:t>
      </w:r>
    </w:p>
    <w:p w14:paraId="484D9C8A" w14:textId="77777777" w:rsidR="00C930C4" w:rsidRPr="00FD485B" w:rsidRDefault="00FD485B">
      <w:pPr>
        <w:pStyle w:val="a3"/>
        <w:shd w:val="clear" w:color="auto" w:fill="FFFFFF"/>
        <w:spacing w:line="12" w:lineRule="atLeast"/>
        <w:ind w:left="420" w:right="480" w:firstLine="560"/>
        <w:jc w:val="both"/>
        <w:rPr>
          <w:rFonts w:ascii="Calibri" w:hAnsi="Calibri" w:cs="Calibri"/>
          <w:color w:val="000000"/>
          <w:sz w:val="22"/>
          <w:szCs w:val="22"/>
          <w:lang w:val="ru-RU"/>
        </w:rPr>
      </w:pPr>
      <w:r w:rsidRPr="00FD485B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  <w:lang w:val="ru-RU"/>
        </w:rPr>
        <w:t>При этом желательно оценивать и общую манеру поведения участников игры: и</w:t>
      </w:r>
      <w:r w:rsidRPr="00FD485B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  <w:lang w:val="ru-RU"/>
        </w:rPr>
        <w:t>нтерес, взаимопомощь, эгоизм, нестандартность мышления, дисциплину, быстроту реакции и т. п.</w:t>
      </w:r>
    </w:p>
    <w:p w14:paraId="2914517D" w14:textId="77777777" w:rsidR="00C930C4" w:rsidRPr="00FD485B" w:rsidRDefault="00FD485B">
      <w:pPr>
        <w:pStyle w:val="a3"/>
        <w:shd w:val="clear" w:color="auto" w:fill="FFFFFF"/>
        <w:spacing w:line="12" w:lineRule="atLeast"/>
        <w:ind w:left="420" w:right="480" w:firstLine="560"/>
        <w:jc w:val="both"/>
        <w:rPr>
          <w:rFonts w:ascii="Calibri" w:hAnsi="Calibri" w:cs="Calibri"/>
          <w:color w:val="000000"/>
          <w:sz w:val="22"/>
          <w:szCs w:val="22"/>
          <w:lang w:val="ru-RU"/>
        </w:rPr>
      </w:pPr>
      <w:r w:rsidRPr="00FD485B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  <w:lang w:val="ru-RU"/>
        </w:rPr>
        <w:t>Как результат – повышается интерес учащихся к конкретным вопросам изучения раздела, развивается чувство товарищества и ответственности за свою безопасность и безоп</w:t>
      </w:r>
      <w:r w:rsidRPr="00FD485B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  <w:lang w:val="ru-RU"/>
        </w:rPr>
        <w:t>асность окружающих.</w:t>
      </w:r>
    </w:p>
    <w:p w14:paraId="5E30265C" w14:textId="77777777" w:rsidR="00C930C4" w:rsidRPr="00FD485B" w:rsidRDefault="00C930C4">
      <w:pPr>
        <w:rPr>
          <w:lang w:val="ru-RU"/>
        </w:rPr>
      </w:pPr>
    </w:p>
    <w:sectPr w:rsidR="00C930C4" w:rsidRPr="00FD485B" w:rsidSect="00FD485B">
      <w:pgSz w:w="11906" w:h="16838"/>
      <w:pgMar w:top="1134" w:right="850" w:bottom="1134" w:left="1701" w:header="720" w:footer="720" w:gutter="0"/>
      <w:pgBorders w:offsetFrom="page">
        <w:top w:val="stars3d" w:sz="31" w:space="24" w:color="auto"/>
        <w:left w:val="stars3d" w:sz="31" w:space="24" w:color="auto"/>
        <w:bottom w:val="stars3d" w:sz="31" w:space="24" w:color="auto"/>
        <w:right w:val="stars3d" w:sz="31" w:space="24" w:color="auto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76BFAD7"/>
    <w:multiLevelType w:val="multilevel"/>
    <w:tmpl w:val="576BFAD7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cs="Symbol"/>
        <w:sz w:val="20"/>
      </w:rPr>
    </w:lvl>
    <w:lvl w:ilvl="1">
      <w:start w:val="1"/>
      <w:numFmt w:val="bullet"/>
      <w:lvlText w:val=""/>
      <w:lvlJc w:val="left"/>
      <w:pPr>
        <w:tabs>
          <w:tab w:val="left" w:pos="1440"/>
        </w:tabs>
        <w:ind w:left="1440" w:hanging="360"/>
      </w:pPr>
      <w:rPr>
        <w:rFonts w:ascii="Symbol" w:hAnsi="Symbol" w:cs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left" w:pos="2160"/>
        </w:tabs>
        <w:ind w:left="2160" w:hanging="360"/>
      </w:pPr>
      <w:rPr>
        <w:rFonts w:ascii="Symbol" w:hAnsi="Symbol" w:cs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ascii="Symbol" w:hAnsi="Symbol" w:cs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left" w:pos="3600"/>
        </w:tabs>
        <w:ind w:left="3600" w:hanging="360"/>
      </w:pPr>
      <w:rPr>
        <w:rFonts w:ascii="Symbol" w:hAnsi="Symbol" w:cs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left" w:pos="4320"/>
        </w:tabs>
        <w:ind w:left="4320" w:hanging="360"/>
      </w:pPr>
      <w:rPr>
        <w:rFonts w:ascii="Symbol" w:hAnsi="Symbol" w:cs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ascii="Symbol" w:hAnsi="Symbol" w:cs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left" w:pos="5760"/>
        </w:tabs>
        <w:ind w:left="5760" w:hanging="360"/>
      </w:pPr>
      <w:rPr>
        <w:rFonts w:ascii="Symbol" w:hAnsi="Symbol" w:cs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left" w:pos="6480"/>
        </w:tabs>
        <w:ind w:left="6480" w:hanging="360"/>
      </w:pPr>
      <w:rPr>
        <w:rFonts w:ascii="Symbol" w:hAnsi="Symbol" w:cs="Symbol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3"/>
  <w:embedSystemFonts/>
  <w:proofState w:spelling="clean" w:grammar="clean"/>
  <w:defaultTabStop w:val="708"/>
  <w:drawingGridVerticalSpacing w:val="156"/>
  <w:noPunctuationKerning/>
  <w:characterSpacingControl w:val="doNotCompress"/>
  <w:compat>
    <w:spaceForUL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FE940E7"/>
    <w:rsid w:val="00C930C4"/>
    <w:rsid w:val="00FD485B"/>
    <w:rsid w:val="04436BE6"/>
    <w:rsid w:val="2FE940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semiHidden="1" w:uiPriority="99" w:unhideWhenUsed="1"/>
    <w:lsdException w:name="Light List" w:semiHidden="1" w:uiPriority="99" w:unhideWhenUsed="1"/>
    <w:lsdException w:name="Light Grid" w:semiHidden="1" w:uiPriority="99" w:unhideWhenUsed="1"/>
    <w:lsdException w:name="Medium Shading 1" w:semiHidden="1" w:uiPriority="99" w:unhideWhenUsed="1"/>
    <w:lsdException w:name="Medium Shading 2" w:semiHidden="1" w:uiPriority="99" w:unhideWhenUsed="1"/>
    <w:lsdException w:name="Medium List 1" w:semiHidden="1" w:uiPriority="99" w:unhideWhenUsed="1"/>
    <w:lsdException w:name="Medium List 2" w:semiHidden="1" w:uiPriority="99" w:unhideWhenUsed="1"/>
    <w:lsdException w:name="Medium Grid 1" w:semiHidden="1" w:uiPriority="99" w:unhideWhenUsed="1"/>
    <w:lsdException w:name="Medium Grid 2" w:semiHidden="1" w:uiPriority="99" w:unhideWhenUsed="1"/>
    <w:lsdException w:name="Medium Grid 3" w:semiHidden="1" w:uiPriority="99" w:unhideWhenUsed="1"/>
    <w:lsdException w:name="Dark List" w:semiHidden="1" w:uiPriority="99" w:unhideWhenUsed="1"/>
    <w:lsdException w:name="Colorful Shading" w:semiHidden="1" w:uiPriority="99" w:unhideWhenUsed="1"/>
    <w:lsdException w:name="Colorful List" w:semiHidden="1" w:uiPriority="99" w:unhideWhenUsed="1"/>
    <w:lsdException w:name="Colorful Grid" w:semiHidden="1" w:uiPriority="99" w:unhideWhenUsed="1"/>
    <w:lsdException w:name="Light Shading Accent 1" w:semiHidden="1" w:uiPriority="99" w:unhideWhenUsed="1"/>
    <w:lsdException w:name="Light List Accent 1" w:semiHidden="1" w:uiPriority="99" w:unhideWhenUsed="1"/>
    <w:lsdException w:name="Light Grid Accent 1" w:semiHidden="1" w:uiPriority="99" w:unhideWhenUsed="1"/>
    <w:lsdException w:name="Medium Shading 1 Accent 1" w:semiHidden="1" w:uiPriority="99" w:unhideWhenUsed="1"/>
    <w:lsdException w:name="Medium Shading 2 Accent 1" w:semiHidden="1" w:uiPriority="99" w:unhideWhenUsed="1"/>
    <w:lsdException w:name="Medium List 1 Accent 1" w:semiHidden="1" w:uiPriority="99" w:unhideWhenUsed="1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semiHidden="1" w:uiPriority="99" w:unhideWhenUsed="1"/>
    <w:lsdException w:name="Medium Grid 1 Accent 1" w:semiHidden="1" w:uiPriority="99" w:unhideWhenUsed="1"/>
    <w:lsdException w:name="Medium Grid 2 Accent 1" w:semiHidden="1" w:uiPriority="99" w:unhideWhenUsed="1"/>
    <w:lsdException w:name="Medium Grid 3 Accent 1" w:semiHidden="1" w:uiPriority="99" w:unhideWhenUsed="1"/>
    <w:lsdException w:name="Dark List Accent 1" w:semiHidden="1" w:uiPriority="99" w:unhideWhenUsed="1"/>
    <w:lsdException w:name="Colorful Shading Accent 1" w:semiHidden="1" w:uiPriority="99" w:unhideWhenUsed="1"/>
    <w:lsdException w:name="Colorful List Accent 1" w:semiHidden="1" w:uiPriority="99" w:unhideWhenUsed="1"/>
    <w:lsdException w:name="Colorful Grid Accent 1" w:semiHidden="1" w:uiPriority="99" w:unhideWhenUsed="1"/>
    <w:lsdException w:name="Light Shading Accent 2" w:semiHidden="1" w:uiPriority="99" w:unhideWhenUsed="1"/>
    <w:lsdException w:name="Light List Accent 2" w:semiHidden="1" w:uiPriority="99" w:unhideWhenUsed="1"/>
    <w:lsdException w:name="Light Grid Accent 2" w:semiHidden="1" w:uiPriority="99" w:unhideWhenUsed="1"/>
    <w:lsdException w:name="Medium Shading 1 Accent 2" w:semiHidden="1" w:uiPriority="99" w:unhideWhenUsed="1"/>
    <w:lsdException w:name="Medium Shading 2 Accent 2" w:semiHidden="1" w:uiPriority="99" w:unhideWhenUsed="1"/>
    <w:lsdException w:name="Medium List 1 Accent 2" w:semiHidden="1" w:uiPriority="99" w:unhideWhenUsed="1"/>
    <w:lsdException w:name="Medium List 2 Accent 2" w:semiHidden="1" w:uiPriority="99" w:unhideWhenUsed="1"/>
    <w:lsdException w:name="Medium Grid 1 Accent 2" w:semiHidden="1" w:uiPriority="99" w:unhideWhenUsed="1"/>
    <w:lsdException w:name="Medium Grid 2 Accent 2" w:semiHidden="1" w:uiPriority="99" w:unhideWhenUsed="1"/>
    <w:lsdException w:name="Medium Grid 3 Accent 2" w:semiHidden="1" w:uiPriority="99" w:unhideWhenUsed="1"/>
    <w:lsdException w:name="Dark List Accent 2" w:semiHidden="1" w:uiPriority="99" w:unhideWhenUsed="1"/>
    <w:lsdException w:name="Colorful Shading Accent 2" w:semiHidden="1" w:uiPriority="99" w:unhideWhenUsed="1"/>
    <w:lsdException w:name="Colorful List Accent 2" w:semiHidden="1" w:uiPriority="99" w:unhideWhenUsed="1"/>
    <w:lsdException w:name="Colorful Grid Accent 2" w:semiHidden="1" w:uiPriority="99" w:unhideWhenUsed="1"/>
    <w:lsdException w:name="Light Shading Accent 3" w:semiHidden="1" w:uiPriority="99" w:unhideWhenUsed="1"/>
    <w:lsdException w:name="Light List Accent 3" w:semiHidden="1" w:uiPriority="99" w:unhideWhenUsed="1"/>
    <w:lsdException w:name="Light Grid Accent 3" w:semiHidden="1" w:uiPriority="99" w:unhideWhenUsed="1"/>
    <w:lsdException w:name="Medium Shading 1 Accent 3" w:semiHidden="1" w:uiPriority="99" w:unhideWhenUsed="1"/>
    <w:lsdException w:name="Medium Shading 2 Accent 3" w:semiHidden="1" w:uiPriority="99" w:unhideWhenUsed="1"/>
    <w:lsdException w:name="Medium List 1 Accent 3" w:semiHidden="1" w:uiPriority="99" w:unhideWhenUsed="1"/>
    <w:lsdException w:name="Medium List 2 Accent 3" w:semiHidden="1" w:uiPriority="99" w:unhideWhenUsed="1"/>
    <w:lsdException w:name="Medium Grid 1 Accent 3" w:semiHidden="1" w:uiPriority="99" w:unhideWhenUsed="1"/>
    <w:lsdException w:name="Medium Grid 2 Accent 3" w:semiHidden="1" w:uiPriority="99" w:unhideWhenUsed="1"/>
    <w:lsdException w:name="Medium Grid 3 Accent 3" w:semiHidden="1" w:uiPriority="99" w:unhideWhenUsed="1"/>
    <w:lsdException w:name="Dark List Accent 3" w:semiHidden="1" w:uiPriority="99" w:unhideWhenUsed="1"/>
    <w:lsdException w:name="Colorful Shading Accent 3" w:semiHidden="1" w:uiPriority="99" w:unhideWhenUsed="1"/>
    <w:lsdException w:name="Colorful List Accent 3" w:semiHidden="1" w:uiPriority="99" w:unhideWhenUsed="1"/>
    <w:lsdException w:name="Colorful Grid Accent 3" w:semiHidden="1" w:uiPriority="99" w:unhideWhenUsed="1"/>
    <w:lsdException w:name="Light Shading Accent 4" w:semiHidden="1" w:uiPriority="99" w:unhideWhenUsed="1"/>
    <w:lsdException w:name="Light List Accent 4" w:semiHidden="1" w:uiPriority="99" w:unhideWhenUsed="1"/>
    <w:lsdException w:name="Light Grid Accent 4" w:semiHidden="1" w:uiPriority="99" w:unhideWhenUsed="1"/>
    <w:lsdException w:name="Medium Shading 1 Accent 4" w:semiHidden="1" w:uiPriority="99" w:unhideWhenUsed="1"/>
    <w:lsdException w:name="Medium Shading 2 Accent 4" w:semiHidden="1" w:uiPriority="99" w:unhideWhenUsed="1"/>
    <w:lsdException w:name="Medium List 1 Accent 4" w:semiHidden="1" w:uiPriority="99" w:unhideWhenUsed="1"/>
    <w:lsdException w:name="Medium List 2 Accent 4" w:semiHidden="1" w:uiPriority="99" w:unhideWhenUsed="1"/>
    <w:lsdException w:name="Medium Grid 1 Accent 4" w:semiHidden="1" w:uiPriority="99" w:unhideWhenUsed="1"/>
    <w:lsdException w:name="Medium Grid 2 Accent 4" w:semiHidden="1" w:uiPriority="99" w:unhideWhenUsed="1"/>
    <w:lsdException w:name="Medium Grid 3 Accent 4" w:semiHidden="1" w:uiPriority="99" w:unhideWhenUsed="1"/>
    <w:lsdException w:name="Dark List Accent 4" w:semiHidden="1" w:uiPriority="99" w:unhideWhenUsed="1"/>
    <w:lsdException w:name="Colorful Shading Accent 4" w:semiHidden="1" w:uiPriority="99" w:unhideWhenUsed="1"/>
    <w:lsdException w:name="Colorful List Accent 4" w:semiHidden="1" w:uiPriority="99" w:unhideWhenUsed="1"/>
    <w:lsdException w:name="Colorful Grid Accent 4" w:semiHidden="1" w:uiPriority="99" w:unhideWhenUsed="1"/>
    <w:lsdException w:name="Light Shading Accent 5" w:semiHidden="1" w:uiPriority="99" w:unhideWhenUsed="1"/>
    <w:lsdException w:name="Light List Accent 5" w:semiHidden="1" w:uiPriority="99" w:unhideWhenUsed="1"/>
    <w:lsdException w:name="Light Grid Accent 5" w:semiHidden="1" w:uiPriority="99" w:unhideWhenUsed="1"/>
    <w:lsdException w:name="Medium Shading 1 Accent 5" w:semiHidden="1" w:uiPriority="99" w:unhideWhenUsed="1"/>
    <w:lsdException w:name="Medium Shading 2 Accent 5" w:semiHidden="1" w:uiPriority="99" w:unhideWhenUsed="1"/>
    <w:lsdException w:name="Medium List 1 Accent 5" w:semiHidden="1" w:uiPriority="99" w:unhideWhenUsed="1"/>
    <w:lsdException w:name="Medium List 2 Accent 5" w:semiHidden="1" w:uiPriority="99" w:unhideWhenUsed="1"/>
    <w:lsdException w:name="Medium Grid 1 Accent 5" w:semiHidden="1" w:uiPriority="99" w:unhideWhenUsed="1"/>
    <w:lsdException w:name="Medium Grid 2 Accent 5" w:semiHidden="1" w:uiPriority="99" w:unhideWhenUsed="1"/>
    <w:lsdException w:name="Medium Grid 3 Accent 5" w:semiHidden="1" w:uiPriority="99" w:unhideWhenUsed="1"/>
    <w:lsdException w:name="Dark List Accent 5" w:semiHidden="1" w:uiPriority="99" w:unhideWhenUsed="1"/>
    <w:lsdException w:name="Colorful Shading Accent 5" w:semiHidden="1" w:uiPriority="99" w:unhideWhenUsed="1"/>
    <w:lsdException w:name="Colorful List Accent 5" w:semiHidden="1" w:uiPriority="99" w:unhideWhenUsed="1"/>
    <w:lsdException w:name="Colorful Grid Accent 5" w:semiHidden="1" w:uiPriority="99" w:unhideWhenUsed="1"/>
    <w:lsdException w:name="Light Shading Accent 6" w:semiHidden="1" w:uiPriority="99" w:unhideWhenUsed="1"/>
    <w:lsdException w:name="Light List Accent 6" w:semiHidden="1" w:uiPriority="99" w:unhideWhenUsed="1"/>
    <w:lsdException w:name="Light Grid Accent 6" w:semiHidden="1" w:uiPriority="99" w:unhideWhenUsed="1"/>
    <w:lsdException w:name="Medium Shading 1 Accent 6" w:semiHidden="1" w:uiPriority="99" w:unhideWhenUsed="1"/>
    <w:lsdException w:name="Medium Shading 2 Accent 6" w:semiHidden="1" w:uiPriority="99" w:unhideWhenUsed="1"/>
    <w:lsdException w:name="Medium List 1 Accent 6" w:semiHidden="1" w:uiPriority="99" w:unhideWhenUsed="1"/>
    <w:lsdException w:name="Medium List 2 Accent 6" w:semiHidden="1" w:uiPriority="99" w:unhideWhenUsed="1"/>
    <w:lsdException w:name="Medium Grid 1 Accent 6" w:semiHidden="1" w:uiPriority="99" w:unhideWhenUsed="1"/>
    <w:lsdException w:name="Medium Grid 2 Accent 6" w:semiHidden="1" w:uiPriority="99" w:unhideWhenUsed="1"/>
    <w:lsdException w:name="Medium Grid 3 Accent 6" w:semiHidden="1" w:uiPriority="99" w:unhideWhenUsed="1"/>
    <w:lsdException w:name="Dark List Accent 6" w:semiHidden="1" w:uiPriority="99" w:unhideWhenUsed="1"/>
    <w:lsdException w:name="Colorful Shading Accent 6" w:semiHidden="1" w:uiPriority="99" w:unhideWhenUsed="1"/>
    <w:lsdException w:name="Colorful List Accent 6" w:semiHidden="1" w:uiPriority="99" w:unhideWhenUsed="1"/>
    <w:lsdException w:name="Colorful Grid Accent 6" w:semiHidden="1" w:uiPriority="99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rFonts w:asciiTheme="minorHAnsi" w:eastAsiaTheme="minorEastAsia" w:hAnsiTheme="minorHAnsi" w:cstheme="minorBidi"/>
      <w:lang w:val="en-US"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semiHidden="1" w:uiPriority="99" w:unhideWhenUsed="1"/>
    <w:lsdException w:name="Light List" w:semiHidden="1" w:uiPriority="99" w:unhideWhenUsed="1"/>
    <w:lsdException w:name="Light Grid" w:semiHidden="1" w:uiPriority="99" w:unhideWhenUsed="1"/>
    <w:lsdException w:name="Medium Shading 1" w:semiHidden="1" w:uiPriority="99" w:unhideWhenUsed="1"/>
    <w:lsdException w:name="Medium Shading 2" w:semiHidden="1" w:uiPriority="99" w:unhideWhenUsed="1"/>
    <w:lsdException w:name="Medium List 1" w:semiHidden="1" w:uiPriority="99" w:unhideWhenUsed="1"/>
    <w:lsdException w:name="Medium List 2" w:semiHidden="1" w:uiPriority="99" w:unhideWhenUsed="1"/>
    <w:lsdException w:name="Medium Grid 1" w:semiHidden="1" w:uiPriority="99" w:unhideWhenUsed="1"/>
    <w:lsdException w:name="Medium Grid 2" w:semiHidden="1" w:uiPriority="99" w:unhideWhenUsed="1"/>
    <w:lsdException w:name="Medium Grid 3" w:semiHidden="1" w:uiPriority="99" w:unhideWhenUsed="1"/>
    <w:lsdException w:name="Dark List" w:semiHidden="1" w:uiPriority="99" w:unhideWhenUsed="1"/>
    <w:lsdException w:name="Colorful Shading" w:semiHidden="1" w:uiPriority="99" w:unhideWhenUsed="1"/>
    <w:lsdException w:name="Colorful List" w:semiHidden="1" w:uiPriority="99" w:unhideWhenUsed="1"/>
    <w:lsdException w:name="Colorful Grid" w:semiHidden="1" w:uiPriority="99" w:unhideWhenUsed="1"/>
    <w:lsdException w:name="Light Shading Accent 1" w:semiHidden="1" w:uiPriority="99" w:unhideWhenUsed="1"/>
    <w:lsdException w:name="Light List Accent 1" w:semiHidden="1" w:uiPriority="99" w:unhideWhenUsed="1"/>
    <w:lsdException w:name="Light Grid Accent 1" w:semiHidden="1" w:uiPriority="99" w:unhideWhenUsed="1"/>
    <w:lsdException w:name="Medium Shading 1 Accent 1" w:semiHidden="1" w:uiPriority="99" w:unhideWhenUsed="1"/>
    <w:lsdException w:name="Medium Shading 2 Accent 1" w:semiHidden="1" w:uiPriority="99" w:unhideWhenUsed="1"/>
    <w:lsdException w:name="Medium List 1 Accent 1" w:semiHidden="1" w:uiPriority="99" w:unhideWhenUsed="1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semiHidden="1" w:uiPriority="99" w:unhideWhenUsed="1"/>
    <w:lsdException w:name="Medium Grid 1 Accent 1" w:semiHidden="1" w:uiPriority="99" w:unhideWhenUsed="1"/>
    <w:lsdException w:name="Medium Grid 2 Accent 1" w:semiHidden="1" w:uiPriority="99" w:unhideWhenUsed="1"/>
    <w:lsdException w:name="Medium Grid 3 Accent 1" w:semiHidden="1" w:uiPriority="99" w:unhideWhenUsed="1"/>
    <w:lsdException w:name="Dark List Accent 1" w:semiHidden="1" w:uiPriority="99" w:unhideWhenUsed="1"/>
    <w:lsdException w:name="Colorful Shading Accent 1" w:semiHidden="1" w:uiPriority="99" w:unhideWhenUsed="1"/>
    <w:lsdException w:name="Colorful List Accent 1" w:semiHidden="1" w:uiPriority="99" w:unhideWhenUsed="1"/>
    <w:lsdException w:name="Colorful Grid Accent 1" w:semiHidden="1" w:uiPriority="99" w:unhideWhenUsed="1"/>
    <w:lsdException w:name="Light Shading Accent 2" w:semiHidden="1" w:uiPriority="99" w:unhideWhenUsed="1"/>
    <w:lsdException w:name="Light List Accent 2" w:semiHidden="1" w:uiPriority="99" w:unhideWhenUsed="1"/>
    <w:lsdException w:name="Light Grid Accent 2" w:semiHidden="1" w:uiPriority="99" w:unhideWhenUsed="1"/>
    <w:lsdException w:name="Medium Shading 1 Accent 2" w:semiHidden="1" w:uiPriority="99" w:unhideWhenUsed="1"/>
    <w:lsdException w:name="Medium Shading 2 Accent 2" w:semiHidden="1" w:uiPriority="99" w:unhideWhenUsed="1"/>
    <w:lsdException w:name="Medium List 1 Accent 2" w:semiHidden="1" w:uiPriority="99" w:unhideWhenUsed="1"/>
    <w:lsdException w:name="Medium List 2 Accent 2" w:semiHidden="1" w:uiPriority="99" w:unhideWhenUsed="1"/>
    <w:lsdException w:name="Medium Grid 1 Accent 2" w:semiHidden="1" w:uiPriority="99" w:unhideWhenUsed="1"/>
    <w:lsdException w:name="Medium Grid 2 Accent 2" w:semiHidden="1" w:uiPriority="99" w:unhideWhenUsed="1"/>
    <w:lsdException w:name="Medium Grid 3 Accent 2" w:semiHidden="1" w:uiPriority="99" w:unhideWhenUsed="1"/>
    <w:lsdException w:name="Dark List Accent 2" w:semiHidden="1" w:uiPriority="99" w:unhideWhenUsed="1"/>
    <w:lsdException w:name="Colorful Shading Accent 2" w:semiHidden="1" w:uiPriority="99" w:unhideWhenUsed="1"/>
    <w:lsdException w:name="Colorful List Accent 2" w:semiHidden="1" w:uiPriority="99" w:unhideWhenUsed="1"/>
    <w:lsdException w:name="Colorful Grid Accent 2" w:semiHidden="1" w:uiPriority="99" w:unhideWhenUsed="1"/>
    <w:lsdException w:name="Light Shading Accent 3" w:semiHidden="1" w:uiPriority="99" w:unhideWhenUsed="1"/>
    <w:lsdException w:name="Light List Accent 3" w:semiHidden="1" w:uiPriority="99" w:unhideWhenUsed="1"/>
    <w:lsdException w:name="Light Grid Accent 3" w:semiHidden="1" w:uiPriority="99" w:unhideWhenUsed="1"/>
    <w:lsdException w:name="Medium Shading 1 Accent 3" w:semiHidden="1" w:uiPriority="99" w:unhideWhenUsed="1"/>
    <w:lsdException w:name="Medium Shading 2 Accent 3" w:semiHidden="1" w:uiPriority="99" w:unhideWhenUsed="1"/>
    <w:lsdException w:name="Medium List 1 Accent 3" w:semiHidden="1" w:uiPriority="99" w:unhideWhenUsed="1"/>
    <w:lsdException w:name="Medium List 2 Accent 3" w:semiHidden="1" w:uiPriority="99" w:unhideWhenUsed="1"/>
    <w:lsdException w:name="Medium Grid 1 Accent 3" w:semiHidden="1" w:uiPriority="99" w:unhideWhenUsed="1"/>
    <w:lsdException w:name="Medium Grid 2 Accent 3" w:semiHidden="1" w:uiPriority="99" w:unhideWhenUsed="1"/>
    <w:lsdException w:name="Medium Grid 3 Accent 3" w:semiHidden="1" w:uiPriority="99" w:unhideWhenUsed="1"/>
    <w:lsdException w:name="Dark List Accent 3" w:semiHidden="1" w:uiPriority="99" w:unhideWhenUsed="1"/>
    <w:lsdException w:name="Colorful Shading Accent 3" w:semiHidden="1" w:uiPriority="99" w:unhideWhenUsed="1"/>
    <w:lsdException w:name="Colorful List Accent 3" w:semiHidden="1" w:uiPriority="99" w:unhideWhenUsed="1"/>
    <w:lsdException w:name="Colorful Grid Accent 3" w:semiHidden="1" w:uiPriority="99" w:unhideWhenUsed="1"/>
    <w:lsdException w:name="Light Shading Accent 4" w:semiHidden="1" w:uiPriority="99" w:unhideWhenUsed="1"/>
    <w:lsdException w:name="Light List Accent 4" w:semiHidden="1" w:uiPriority="99" w:unhideWhenUsed="1"/>
    <w:lsdException w:name="Light Grid Accent 4" w:semiHidden="1" w:uiPriority="99" w:unhideWhenUsed="1"/>
    <w:lsdException w:name="Medium Shading 1 Accent 4" w:semiHidden="1" w:uiPriority="99" w:unhideWhenUsed="1"/>
    <w:lsdException w:name="Medium Shading 2 Accent 4" w:semiHidden="1" w:uiPriority="99" w:unhideWhenUsed="1"/>
    <w:lsdException w:name="Medium List 1 Accent 4" w:semiHidden="1" w:uiPriority="99" w:unhideWhenUsed="1"/>
    <w:lsdException w:name="Medium List 2 Accent 4" w:semiHidden="1" w:uiPriority="99" w:unhideWhenUsed="1"/>
    <w:lsdException w:name="Medium Grid 1 Accent 4" w:semiHidden="1" w:uiPriority="99" w:unhideWhenUsed="1"/>
    <w:lsdException w:name="Medium Grid 2 Accent 4" w:semiHidden="1" w:uiPriority="99" w:unhideWhenUsed="1"/>
    <w:lsdException w:name="Medium Grid 3 Accent 4" w:semiHidden="1" w:uiPriority="99" w:unhideWhenUsed="1"/>
    <w:lsdException w:name="Dark List Accent 4" w:semiHidden="1" w:uiPriority="99" w:unhideWhenUsed="1"/>
    <w:lsdException w:name="Colorful Shading Accent 4" w:semiHidden="1" w:uiPriority="99" w:unhideWhenUsed="1"/>
    <w:lsdException w:name="Colorful List Accent 4" w:semiHidden="1" w:uiPriority="99" w:unhideWhenUsed="1"/>
    <w:lsdException w:name="Colorful Grid Accent 4" w:semiHidden="1" w:uiPriority="99" w:unhideWhenUsed="1"/>
    <w:lsdException w:name="Light Shading Accent 5" w:semiHidden="1" w:uiPriority="99" w:unhideWhenUsed="1"/>
    <w:lsdException w:name="Light List Accent 5" w:semiHidden="1" w:uiPriority="99" w:unhideWhenUsed="1"/>
    <w:lsdException w:name="Light Grid Accent 5" w:semiHidden="1" w:uiPriority="99" w:unhideWhenUsed="1"/>
    <w:lsdException w:name="Medium Shading 1 Accent 5" w:semiHidden="1" w:uiPriority="99" w:unhideWhenUsed="1"/>
    <w:lsdException w:name="Medium Shading 2 Accent 5" w:semiHidden="1" w:uiPriority="99" w:unhideWhenUsed="1"/>
    <w:lsdException w:name="Medium List 1 Accent 5" w:semiHidden="1" w:uiPriority="99" w:unhideWhenUsed="1"/>
    <w:lsdException w:name="Medium List 2 Accent 5" w:semiHidden="1" w:uiPriority="99" w:unhideWhenUsed="1"/>
    <w:lsdException w:name="Medium Grid 1 Accent 5" w:semiHidden="1" w:uiPriority="99" w:unhideWhenUsed="1"/>
    <w:lsdException w:name="Medium Grid 2 Accent 5" w:semiHidden="1" w:uiPriority="99" w:unhideWhenUsed="1"/>
    <w:lsdException w:name="Medium Grid 3 Accent 5" w:semiHidden="1" w:uiPriority="99" w:unhideWhenUsed="1"/>
    <w:lsdException w:name="Dark List Accent 5" w:semiHidden="1" w:uiPriority="99" w:unhideWhenUsed="1"/>
    <w:lsdException w:name="Colorful Shading Accent 5" w:semiHidden="1" w:uiPriority="99" w:unhideWhenUsed="1"/>
    <w:lsdException w:name="Colorful List Accent 5" w:semiHidden="1" w:uiPriority="99" w:unhideWhenUsed="1"/>
    <w:lsdException w:name="Colorful Grid Accent 5" w:semiHidden="1" w:uiPriority="99" w:unhideWhenUsed="1"/>
    <w:lsdException w:name="Light Shading Accent 6" w:semiHidden="1" w:uiPriority="99" w:unhideWhenUsed="1"/>
    <w:lsdException w:name="Light List Accent 6" w:semiHidden="1" w:uiPriority="99" w:unhideWhenUsed="1"/>
    <w:lsdException w:name="Light Grid Accent 6" w:semiHidden="1" w:uiPriority="99" w:unhideWhenUsed="1"/>
    <w:lsdException w:name="Medium Shading 1 Accent 6" w:semiHidden="1" w:uiPriority="99" w:unhideWhenUsed="1"/>
    <w:lsdException w:name="Medium Shading 2 Accent 6" w:semiHidden="1" w:uiPriority="99" w:unhideWhenUsed="1"/>
    <w:lsdException w:name="Medium List 1 Accent 6" w:semiHidden="1" w:uiPriority="99" w:unhideWhenUsed="1"/>
    <w:lsdException w:name="Medium List 2 Accent 6" w:semiHidden="1" w:uiPriority="99" w:unhideWhenUsed="1"/>
    <w:lsdException w:name="Medium Grid 1 Accent 6" w:semiHidden="1" w:uiPriority="99" w:unhideWhenUsed="1"/>
    <w:lsdException w:name="Medium Grid 2 Accent 6" w:semiHidden="1" w:uiPriority="99" w:unhideWhenUsed="1"/>
    <w:lsdException w:name="Medium Grid 3 Accent 6" w:semiHidden="1" w:uiPriority="99" w:unhideWhenUsed="1"/>
    <w:lsdException w:name="Dark List Accent 6" w:semiHidden="1" w:uiPriority="99" w:unhideWhenUsed="1"/>
    <w:lsdException w:name="Colorful Shading Accent 6" w:semiHidden="1" w:uiPriority="99" w:unhideWhenUsed="1"/>
    <w:lsdException w:name="Colorful List Accent 6" w:semiHidden="1" w:uiPriority="99" w:unhideWhenUsed="1"/>
    <w:lsdException w:name="Colorful Grid Accent 6" w:semiHidden="1" w:uiPriority="99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rFonts w:asciiTheme="minorHAnsi" w:eastAsiaTheme="minorEastAsia" w:hAnsiTheme="minorHAnsi" w:cstheme="minorBidi"/>
      <w:lang w:val="en-US"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803</Words>
  <Characters>4579</Characters>
  <Application>Microsoft Office Word</Application>
  <DocSecurity>0</DocSecurity>
  <Lines>38</Lines>
  <Paragraphs>10</Paragraphs>
  <ScaleCrop>false</ScaleCrop>
  <Company/>
  <LinksUpToDate>false</LinksUpToDate>
  <CharactersWithSpaces>5372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WPS_1739173655</dc:creator>
  <cp:lastModifiedBy>Пользователь Windows</cp:lastModifiedBy>
  <cp:revision>2</cp:revision>
  <dcterms:created xsi:type="dcterms:W3CDTF">2025-12-12T05:19:00Z</dcterms:created>
  <dcterms:modified xsi:type="dcterms:W3CDTF">2025-12-23T04:27:00Z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1049-12.2.0.23149</vt:lpwstr>
  </property>
  <property fmtid="{D5CDD505-2E9C-101B-9397-08002B2CF9AE}" pid="3" name="ICV">
    <vt:lpwstr>115B0E7641C1472E93ABAD738E78F8E6_13</vt:lpwstr>
  </property>
</Properties>
</file>