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A50A95"/>
          <w:kern w:val="36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50A95"/>
          <w:sz w:val="36"/>
          <w:szCs w:val="3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A50A95"/>
          <w:kern w:val="36"/>
          <w:sz w:val="36"/>
          <w:szCs w:val="36"/>
        </w:rPr>
        <w:t xml:space="preserve">Пальчиковые игры для детей 5 – 6 лет для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50A95"/>
          <w:kern w:val="36"/>
          <w:sz w:val="36"/>
          <w:szCs w:val="36"/>
        </w:rPr>
        <w:t xml:space="preserve">развития </w:t>
      </w:r>
      <w:r>
        <w:rPr>
          <w:rFonts w:ascii="Times New Roman" w:hAnsi="Times New Roman" w:cs="Times New Roman"/>
          <w:b/>
          <w:color w:val="A50A95"/>
          <w:sz w:val="36"/>
          <w:szCs w:val="36"/>
          <w:shd w:val="clear" w:color="auto" w:fill="FFFFFF"/>
        </w:rPr>
        <w:t>координации движений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50A95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Простая и веселая 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 w:eastAsia="Times New Roman" w:cs="Times New Roman"/>
          <w:sz w:val="28"/>
          <w:szCs w:val="28"/>
        </w:rPr>
        <w:t> принесет огромную пользу для 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>развития моторики</w:t>
      </w:r>
      <w:r>
        <w:rPr>
          <w:rFonts w:ascii="Times New Roman" w:hAnsi="Times New Roman" w:eastAsia="Times New Roman" w:cs="Times New Roman"/>
          <w:sz w:val="28"/>
          <w:szCs w:val="28"/>
        </w:rPr>
        <w:t> Вашего ребёнка. Известно что существует прямая связь между развитием мелкой моторики и развитием мышления ребенка. Чем более ловкие пальчики - тем более гибкий ум. Тренировка мышц руки, как нельзя лучше помогает в развитии мелкой моторики ребёнка.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Пальчиковые игры</w:t>
      </w:r>
      <w:r>
        <w:rPr>
          <w:rFonts w:ascii="Times New Roman" w:hAnsi="Times New Roman" w:eastAsia="Times New Roman" w:cs="Times New Roman"/>
          <w:sz w:val="28"/>
          <w:szCs w:val="28"/>
        </w:rPr>
        <w:t> это простые и веселые упражнения, которые помогают налаживать прочный эмоциональный контакт родителя с ребенком. Для малыша нет ничего интереснее игры, а игры с пальчиками очень увлекательны и поэтому так нравятся детям.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помощь молодым родителям мы собрали большую коллекцию коротких стишков для проведения пальчиковой гимнастики.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Текст пальчиковых игр взрослому надо произносить как можно четче и выразительней, движения выполняются параллельно тексту.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Помимо развития мелкой моторики, пальчиковые игры несут также и обучающую составляющую.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Иногда дети должен действовать двумя руками - таким образом, развивается координация движений, он учится лучше ориентироваться в пространстве, осваивать такие понятия, как высоко - низко, право - лево.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Игра «Помиримся»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больших пальца спорят: (дети сжимают руки в кулаки, сближают их и помещают перед грудью)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главней из них двоих? (вытягивают вверх большие пальцы и начинают их сгибать и разгибать)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дадим случиться ссоре И помирим тут же их. (сцепляют большие пальцы друг с другом).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Игра «Удивительно»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пальцы сжались тесно. Удивительно интересно! (дети сжимают левую руку в кулак) Видно, им прохладно стало, (правой рукой обхватывают кулак и сильно сжимают) Их укроем одеялом. (затем меняют руки. Потом опускают руки и слегка трясут ими).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Игра «Прогулка»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Пошли пальчики гулять, (пальцы рук сжаты в кулаки, большие пальцы опущены вниз и как бы прыжками двигаются по столу)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вторые догонять, (ритмичные движения по столу указательных пальцев)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Третьи пальчики бегом, (движения средних пальцев в быстром темпе)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четвертые пешком, (медленные движения безымянных пальцев по столу)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Пятый пальчик поскакал (ритмичное касание поверхности стола обоими мизинцами)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конце пути упал. (стук кулаками по поверхности стола).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Упражнение «Маланья»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Маланьи, у старушки (Хлопки в ладоши: то правая, то левая рука сверху.)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 в маленькой избушке (Сложить руки углом, показывая «избушку».)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 сыновей, (Показать семь пальцев.)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без бровей, (Очертить брови пальцами.)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с такими ушами, (Ладони с растопыренными пальцами поднести к ушам.)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 такими носами, (Показать длинный нос, поставив ладони с растопыренными пальцами друг за другом.)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 такой головой, (Очертить большой круг вокруг головы.)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 такой бородой! (Показать руками большую бороду.)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не пили и не ели, (Одной рукой поднести ко рту «чашку», другой — «ложку».)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Малинью все глядели (Держа руки у глаз, похлопать пальцами, как ресницами.)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делали вот так… (Дети показывают загаданные действия только при помощи пальцев.)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Игра «Белка»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Сидит белка на тележке, (исходное положение — кисти рук сжаты в кулак)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Продает она орешки, (круговые движения кистью вправо, влево)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Лисичке-сестричке, (разогнуть большой палец)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Воробью, (разогнуть указательный палец)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Синичке, (разогнуть средний палец)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Мишке толстопятому, (разогнуть безымянный палец)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Заиньке усатому. (разогнуть мизинец)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так! (Раскрыть кисть — пальцы в стороны и в исходное положение.)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Упражнение «У Петиной сестрицы»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Петиной сестрицы (Ритмичные удары пальцами правой руки по левой ладони.)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деревне небылицы: (Ритмичные удары пальцами левой руки по правой ладони.)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Ходит утка в юбке, В теплом полушубке,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Курочка — в жилете,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Петушок — в берете,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Коза — в сарафане,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Заинька — в кафтане. (На каждое название животного загибаем пальцы на руках, начиная с большого.) </w:t>
      </w:r>
    </w:p>
    <w:p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какие пальчиковые игры для детей 5-6 лет используете Вы для развития координации движений у вашего ребенка?</w:t>
      </w:r>
    </w:p>
    <w:p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>
      <w:pPr>
        <w:jc w:val="right"/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Подготовила</w:t>
      </w: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:</w:t>
      </w:r>
    </w:p>
    <w:p>
      <w:pPr>
        <w:jc w:val="right"/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учитель - логопед Шкуратова И.П.</w:t>
      </w:r>
    </w:p>
    <w:sectPr>
      <w:pgSz w:w="11906" w:h="16838"/>
      <w:pgMar w:top="1440" w:right="1800" w:bottom="1440" w:left="1800" w:header="720" w:footer="720" w:gutter="0"/>
      <w:pgBorders>
        <w:top w:val="holly" w:color="auto" w:sz="31" w:space="1"/>
        <w:left w:val="holly" w:color="auto" w:sz="31" w:space="4"/>
        <w:bottom w:val="holly" w:color="auto" w:sz="31" w:space="1"/>
        <w:right w:val="holly" w:color="auto" w:sz="31" w:space="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0040"/>
    <w:rsid w:val="5DC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2023-10-27T09:08:44Z</dcterms:created>
  <dc:creator>User</dc:creator>
  <cp:lastModifiedBy>User</cp:lastModifiedBy>
  <dcterms:modified xsi:type="dcterms:W3CDTF">2023-10-27T09:16:53Z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387AE28B2A2B4BCEA9252C3E28577F70_12</vt:lpwstr>
  </property>
</Properties>
</file>